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B7E70" w14:textId="77777777" w:rsidR="007723F4" w:rsidRPr="004B251E" w:rsidRDefault="007723F4" w:rsidP="00420CA7">
      <w:pPr>
        <w:widowControl w:val="0"/>
        <w:tabs>
          <w:tab w:val="left" w:pos="5910"/>
        </w:tabs>
        <w:autoSpaceDE w:val="0"/>
        <w:autoSpaceDN w:val="0"/>
        <w:adjustRightInd w:val="0"/>
        <w:rPr>
          <w:rFonts w:ascii="Lato" w:hAnsi="Lato" w:cs="Arial"/>
          <w:b/>
          <w:bCs/>
          <w:color w:val="001446"/>
          <w:sz w:val="22"/>
          <w:szCs w:val="22"/>
        </w:rPr>
      </w:pPr>
    </w:p>
    <w:p w14:paraId="117E7CFC" w14:textId="77777777" w:rsidR="007723F4" w:rsidRPr="004B251E" w:rsidRDefault="007723F4" w:rsidP="00420CA7">
      <w:pPr>
        <w:widowControl w:val="0"/>
        <w:autoSpaceDE w:val="0"/>
        <w:autoSpaceDN w:val="0"/>
        <w:adjustRightInd w:val="0"/>
        <w:rPr>
          <w:rFonts w:ascii="Lato" w:hAnsi="Lato" w:cs="Arial"/>
          <w:noProof/>
          <w:color w:val="001446"/>
          <w:spacing w:val="-3"/>
          <w:sz w:val="22"/>
          <w:szCs w:val="22"/>
          <w:lang w:eastAsia="en-GB"/>
        </w:rPr>
      </w:pPr>
    </w:p>
    <w:p w14:paraId="3C8D9169" w14:textId="77777777" w:rsidR="007723F4" w:rsidRPr="004B251E" w:rsidRDefault="007723F4" w:rsidP="00420CA7">
      <w:pPr>
        <w:widowControl w:val="0"/>
        <w:autoSpaceDE w:val="0"/>
        <w:autoSpaceDN w:val="0"/>
        <w:adjustRightInd w:val="0"/>
        <w:rPr>
          <w:rFonts w:ascii="Lato" w:hAnsi="Lato" w:cs="Arial"/>
          <w:b/>
          <w:bCs/>
          <w:color w:val="001446"/>
          <w:sz w:val="22"/>
          <w:szCs w:val="22"/>
        </w:rPr>
      </w:pPr>
    </w:p>
    <w:p w14:paraId="1E103606" w14:textId="77777777" w:rsidR="007723F4" w:rsidRPr="004B251E" w:rsidRDefault="007723F4" w:rsidP="00420CA7">
      <w:pPr>
        <w:widowControl w:val="0"/>
        <w:autoSpaceDE w:val="0"/>
        <w:autoSpaceDN w:val="0"/>
        <w:adjustRightInd w:val="0"/>
        <w:jc w:val="center"/>
        <w:outlineLvl w:val="0"/>
        <w:rPr>
          <w:rFonts w:ascii="Lato" w:hAnsi="Lato" w:cs="Arial"/>
          <w:b/>
          <w:bCs/>
          <w:color w:val="001446"/>
          <w:sz w:val="22"/>
          <w:szCs w:val="22"/>
        </w:rPr>
      </w:pPr>
      <w:r w:rsidRPr="004B251E">
        <w:rPr>
          <w:rFonts w:ascii="Lato" w:hAnsi="Lato" w:cs="Arial"/>
          <w:b/>
          <w:bCs/>
          <w:color w:val="001446"/>
          <w:sz w:val="22"/>
          <w:szCs w:val="22"/>
        </w:rPr>
        <w:t xml:space="preserve">NOTES OF THE ILP </w:t>
      </w:r>
      <w:r w:rsidR="00B101AA">
        <w:rPr>
          <w:rFonts w:ascii="Lato" w:hAnsi="Lato" w:cs="Arial"/>
          <w:b/>
          <w:bCs/>
          <w:color w:val="001446"/>
          <w:sz w:val="22"/>
          <w:szCs w:val="22"/>
        </w:rPr>
        <w:t xml:space="preserve">Business PLAN </w:t>
      </w:r>
      <w:r w:rsidRPr="004B251E">
        <w:rPr>
          <w:rFonts w:ascii="Lato" w:hAnsi="Lato" w:cs="Arial"/>
          <w:b/>
          <w:bCs/>
          <w:color w:val="001446"/>
          <w:sz w:val="22"/>
          <w:szCs w:val="22"/>
        </w:rPr>
        <w:t xml:space="preserve">MEETING </w:t>
      </w:r>
      <w:r w:rsidR="00D5393D" w:rsidRPr="004B251E">
        <w:rPr>
          <w:rFonts w:ascii="Lato" w:hAnsi="Lato" w:cs="Arial"/>
          <w:b/>
          <w:bCs/>
          <w:color w:val="001446"/>
          <w:sz w:val="22"/>
          <w:szCs w:val="22"/>
        </w:rPr>
        <w:t>NO</w:t>
      </w:r>
      <w:r w:rsidR="00D63F83" w:rsidRPr="004B251E">
        <w:rPr>
          <w:rFonts w:ascii="Lato" w:hAnsi="Lato" w:cs="Arial"/>
          <w:b/>
          <w:bCs/>
          <w:color w:val="001446"/>
          <w:sz w:val="22"/>
          <w:szCs w:val="22"/>
        </w:rPr>
        <w:t>.</w:t>
      </w:r>
      <w:r w:rsidR="00E42187" w:rsidRPr="004B251E">
        <w:rPr>
          <w:rFonts w:ascii="Lato" w:hAnsi="Lato" w:cs="Arial"/>
          <w:b/>
          <w:bCs/>
          <w:color w:val="001446"/>
          <w:sz w:val="22"/>
          <w:szCs w:val="22"/>
        </w:rPr>
        <w:t xml:space="preserve"> </w:t>
      </w:r>
      <w:r w:rsidR="00D65D58">
        <w:rPr>
          <w:rFonts w:ascii="Lato" w:hAnsi="Lato" w:cs="Arial"/>
          <w:b/>
          <w:bCs/>
          <w:color w:val="001446"/>
          <w:sz w:val="22"/>
          <w:szCs w:val="22"/>
        </w:rPr>
        <w:t>7</w:t>
      </w:r>
      <w:r w:rsidR="00184905">
        <w:rPr>
          <w:rFonts w:ascii="Lato" w:hAnsi="Lato" w:cs="Arial"/>
          <w:b/>
          <w:bCs/>
          <w:color w:val="001446"/>
          <w:sz w:val="22"/>
          <w:szCs w:val="22"/>
        </w:rPr>
        <w:t>1</w:t>
      </w:r>
      <w:r w:rsidR="00184905">
        <w:rPr>
          <w:rFonts w:ascii="Lato" w:hAnsi="Lato" w:cs="Arial"/>
          <w:b/>
          <w:bCs/>
          <w:color w:val="001446"/>
          <w:sz w:val="22"/>
          <w:szCs w:val="22"/>
          <w:vertAlign w:val="superscript"/>
        </w:rPr>
        <w:t>st</w:t>
      </w:r>
      <w:r w:rsidR="00704EEE">
        <w:rPr>
          <w:rFonts w:ascii="Lato" w:hAnsi="Lato" w:cs="Arial"/>
          <w:b/>
          <w:bCs/>
          <w:color w:val="001446"/>
          <w:sz w:val="22"/>
          <w:szCs w:val="22"/>
        </w:rPr>
        <w:t xml:space="preserve"> </w:t>
      </w:r>
      <w:r w:rsidRPr="004B251E">
        <w:rPr>
          <w:rFonts w:ascii="Lato" w:hAnsi="Lato" w:cs="Arial"/>
          <w:b/>
          <w:bCs/>
          <w:color w:val="001446"/>
          <w:sz w:val="22"/>
          <w:szCs w:val="22"/>
        </w:rPr>
        <w:t xml:space="preserve">HELD ON </w:t>
      </w:r>
    </w:p>
    <w:p w14:paraId="6EF54597" w14:textId="77777777" w:rsidR="007723F4" w:rsidRPr="004B251E" w:rsidRDefault="003860DB" w:rsidP="00420CA7">
      <w:pPr>
        <w:widowControl w:val="0"/>
        <w:autoSpaceDE w:val="0"/>
        <w:autoSpaceDN w:val="0"/>
        <w:adjustRightInd w:val="0"/>
        <w:jc w:val="center"/>
        <w:outlineLvl w:val="0"/>
        <w:rPr>
          <w:rFonts w:ascii="Lato" w:hAnsi="Lato" w:cs="Arial"/>
          <w:b/>
          <w:bCs/>
          <w:color w:val="001446"/>
          <w:sz w:val="22"/>
          <w:szCs w:val="22"/>
        </w:rPr>
      </w:pPr>
      <w:r w:rsidRPr="004B251E">
        <w:rPr>
          <w:rFonts w:ascii="Lato" w:hAnsi="Lato" w:cs="Arial"/>
          <w:b/>
          <w:bCs/>
          <w:color w:val="001446"/>
          <w:sz w:val="22"/>
          <w:szCs w:val="22"/>
        </w:rPr>
        <w:t>T</w:t>
      </w:r>
      <w:r w:rsidR="005B2FA3" w:rsidRPr="004B251E">
        <w:rPr>
          <w:rFonts w:ascii="Lato" w:hAnsi="Lato" w:cs="Arial"/>
          <w:b/>
          <w:bCs/>
          <w:color w:val="001446"/>
          <w:sz w:val="22"/>
          <w:szCs w:val="22"/>
        </w:rPr>
        <w:t xml:space="preserve">UESDAY </w:t>
      </w:r>
      <w:r w:rsidR="006F39FA">
        <w:rPr>
          <w:rFonts w:ascii="Lato" w:hAnsi="Lato" w:cs="Arial"/>
          <w:b/>
          <w:bCs/>
          <w:color w:val="001446"/>
          <w:sz w:val="22"/>
          <w:szCs w:val="22"/>
        </w:rPr>
        <w:t>1</w:t>
      </w:r>
      <w:r w:rsidR="006F39FA">
        <w:rPr>
          <w:rFonts w:ascii="Lato" w:hAnsi="Lato" w:cs="Arial"/>
          <w:b/>
          <w:bCs/>
          <w:color w:val="001446"/>
          <w:sz w:val="22"/>
          <w:szCs w:val="22"/>
          <w:vertAlign w:val="superscript"/>
        </w:rPr>
        <w:t>st</w:t>
      </w:r>
      <w:r w:rsidR="00517718">
        <w:rPr>
          <w:rFonts w:ascii="Lato" w:hAnsi="Lato" w:cs="Arial"/>
          <w:b/>
          <w:bCs/>
          <w:color w:val="001446"/>
          <w:sz w:val="22"/>
          <w:szCs w:val="22"/>
        </w:rPr>
        <w:t xml:space="preserve"> </w:t>
      </w:r>
      <w:r w:rsidR="006F39FA">
        <w:rPr>
          <w:rFonts w:ascii="Lato" w:hAnsi="Lato" w:cs="Arial"/>
          <w:b/>
          <w:bCs/>
          <w:color w:val="001446"/>
          <w:sz w:val="22"/>
          <w:szCs w:val="22"/>
        </w:rPr>
        <w:t>December</w:t>
      </w:r>
      <w:r w:rsidR="00517718">
        <w:rPr>
          <w:rFonts w:ascii="Lato" w:hAnsi="Lato" w:cs="Arial"/>
          <w:b/>
          <w:bCs/>
          <w:color w:val="001446"/>
          <w:sz w:val="22"/>
          <w:szCs w:val="22"/>
        </w:rPr>
        <w:t xml:space="preserve"> 2020</w:t>
      </w:r>
    </w:p>
    <w:p w14:paraId="527BA1A6" w14:textId="77777777" w:rsidR="002E5AF3" w:rsidRPr="004B251E" w:rsidRDefault="002E5AF3" w:rsidP="00420CA7">
      <w:pPr>
        <w:widowControl w:val="0"/>
        <w:autoSpaceDE w:val="0"/>
        <w:autoSpaceDN w:val="0"/>
        <w:adjustRightInd w:val="0"/>
        <w:jc w:val="center"/>
        <w:outlineLvl w:val="0"/>
        <w:rPr>
          <w:rFonts w:ascii="Lato" w:hAnsi="Lato" w:cs="Arial"/>
          <w:b/>
          <w:bCs/>
          <w:color w:val="001446"/>
          <w:sz w:val="22"/>
          <w:szCs w:val="22"/>
        </w:rPr>
      </w:pPr>
      <w:r w:rsidRPr="004B251E">
        <w:rPr>
          <w:rFonts w:ascii="Lato" w:hAnsi="Lato" w:cs="Arial"/>
          <w:b/>
          <w:bCs/>
          <w:color w:val="001446"/>
          <w:sz w:val="22"/>
          <w:szCs w:val="22"/>
        </w:rPr>
        <w:t>1</w:t>
      </w:r>
      <w:r w:rsidR="00917B11" w:rsidRPr="004B251E">
        <w:rPr>
          <w:rFonts w:ascii="Lato" w:hAnsi="Lato" w:cs="Arial"/>
          <w:b/>
          <w:bCs/>
          <w:color w:val="001446"/>
          <w:sz w:val="22"/>
          <w:szCs w:val="22"/>
        </w:rPr>
        <w:t>0.00a</w:t>
      </w:r>
      <w:r w:rsidR="00710016" w:rsidRPr="004B251E">
        <w:rPr>
          <w:rFonts w:ascii="Lato" w:hAnsi="Lato" w:cs="Arial"/>
          <w:b/>
          <w:bCs/>
          <w:color w:val="001446"/>
          <w:sz w:val="22"/>
          <w:szCs w:val="22"/>
        </w:rPr>
        <w:t>m-</w:t>
      </w:r>
      <w:r w:rsidR="00676A51">
        <w:rPr>
          <w:rFonts w:ascii="Lato" w:hAnsi="Lato" w:cs="Arial"/>
          <w:b/>
          <w:bCs/>
          <w:color w:val="001446"/>
          <w:sz w:val="22"/>
          <w:szCs w:val="22"/>
        </w:rPr>
        <w:t>12.</w:t>
      </w:r>
      <w:r w:rsidR="006F39FA">
        <w:rPr>
          <w:rFonts w:ascii="Lato" w:hAnsi="Lato" w:cs="Arial"/>
          <w:b/>
          <w:bCs/>
          <w:color w:val="001446"/>
          <w:sz w:val="22"/>
          <w:szCs w:val="22"/>
        </w:rPr>
        <w:t>3</w:t>
      </w:r>
      <w:r w:rsidR="00676A51">
        <w:rPr>
          <w:rFonts w:ascii="Lato" w:hAnsi="Lato" w:cs="Arial"/>
          <w:b/>
          <w:bCs/>
          <w:color w:val="001446"/>
          <w:sz w:val="22"/>
          <w:szCs w:val="22"/>
        </w:rPr>
        <w:t>0pm</w:t>
      </w:r>
    </w:p>
    <w:p w14:paraId="6BF53771" w14:textId="77777777" w:rsidR="00B55337" w:rsidRPr="004B251E" w:rsidRDefault="00D65D58" w:rsidP="00420CA7">
      <w:pPr>
        <w:widowControl w:val="0"/>
        <w:autoSpaceDE w:val="0"/>
        <w:autoSpaceDN w:val="0"/>
        <w:adjustRightInd w:val="0"/>
        <w:jc w:val="center"/>
        <w:outlineLvl w:val="0"/>
        <w:rPr>
          <w:rFonts w:ascii="Lato" w:hAnsi="Lato" w:cs="Arial"/>
          <w:b/>
          <w:bCs/>
          <w:color w:val="001446"/>
          <w:sz w:val="22"/>
          <w:szCs w:val="22"/>
        </w:rPr>
      </w:pPr>
      <w:r>
        <w:rPr>
          <w:rFonts w:ascii="Lato" w:hAnsi="Lato" w:cs="Arial"/>
          <w:b/>
          <w:bCs/>
          <w:color w:val="001446"/>
          <w:sz w:val="22"/>
          <w:szCs w:val="22"/>
        </w:rPr>
        <w:t>Microsoft Teams</w:t>
      </w:r>
    </w:p>
    <w:p w14:paraId="395CD799" w14:textId="77777777" w:rsidR="00B77236" w:rsidRPr="004B251E" w:rsidRDefault="00B77236" w:rsidP="00420CA7">
      <w:pPr>
        <w:widowControl w:val="0"/>
        <w:autoSpaceDE w:val="0"/>
        <w:autoSpaceDN w:val="0"/>
        <w:adjustRightInd w:val="0"/>
        <w:outlineLvl w:val="0"/>
        <w:rPr>
          <w:rFonts w:ascii="Lato" w:hAnsi="Lato" w:cs="Arial"/>
          <w:b/>
          <w:bCs/>
          <w:color w:val="001446"/>
          <w:sz w:val="22"/>
          <w:szCs w:val="22"/>
        </w:rPr>
      </w:pPr>
    </w:p>
    <w:p w14:paraId="39C7D1A3" w14:textId="77777777" w:rsidR="00917B11" w:rsidRPr="004B251E" w:rsidRDefault="00917B11" w:rsidP="00420CA7">
      <w:pPr>
        <w:widowControl w:val="0"/>
        <w:autoSpaceDE w:val="0"/>
        <w:autoSpaceDN w:val="0"/>
        <w:adjustRightInd w:val="0"/>
        <w:outlineLvl w:val="0"/>
        <w:rPr>
          <w:rFonts w:ascii="Lato" w:hAnsi="Lato" w:cs="Arial"/>
          <w:b/>
          <w:bCs/>
          <w:color w:val="001446"/>
          <w:sz w:val="22"/>
          <w:szCs w:val="22"/>
        </w:rPr>
      </w:pPr>
    </w:p>
    <w:p w14:paraId="41C237E0" w14:textId="77777777" w:rsidR="00627B3D" w:rsidRPr="004B251E" w:rsidRDefault="00627B3D" w:rsidP="00420CA7">
      <w:pPr>
        <w:widowControl w:val="0"/>
        <w:autoSpaceDE w:val="0"/>
        <w:autoSpaceDN w:val="0"/>
        <w:adjustRightInd w:val="0"/>
        <w:outlineLvl w:val="0"/>
        <w:rPr>
          <w:rFonts w:ascii="Lato" w:hAnsi="Lato" w:cs="Arial"/>
          <w:b/>
          <w:bCs/>
          <w:color w:val="001446"/>
          <w:sz w:val="22"/>
          <w:szCs w:val="22"/>
        </w:rPr>
      </w:pPr>
    </w:p>
    <w:p w14:paraId="52E66829" w14:textId="77777777" w:rsidR="00627B3D" w:rsidRPr="001E7AB1" w:rsidRDefault="00562266" w:rsidP="00D65D58">
      <w:pPr>
        <w:widowControl w:val="0"/>
        <w:autoSpaceDE w:val="0"/>
        <w:autoSpaceDN w:val="0"/>
        <w:adjustRightInd w:val="0"/>
        <w:outlineLvl w:val="0"/>
        <w:rPr>
          <w:rFonts w:ascii="Lato" w:hAnsi="Lato" w:cs="Arial"/>
          <w:color w:val="001446"/>
          <w:sz w:val="22"/>
          <w:szCs w:val="22"/>
        </w:rPr>
      </w:pPr>
      <w:r w:rsidRPr="004B251E">
        <w:rPr>
          <w:rFonts w:ascii="Lato" w:hAnsi="Lato" w:cs="Arial"/>
          <w:b/>
          <w:bCs/>
          <w:color w:val="001446"/>
          <w:sz w:val="22"/>
          <w:szCs w:val="22"/>
        </w:rPr>
        <w:t>ILP Members</w:t>
      </w:r>
    </w:p>
    <w:p w14:paraId="0F612A38" w14:textId="77777777" w:rsidR="00B61526" w:rsidRDefault="00541EAC" w:rsidP="00B61526">
      <w:pPr>
        <w:widowControl w:val="0"/>
        <w:autoSpaceDE w:val="0"/>
        <w:autoSpaceDN w:val="0"/>
        <w:adjustRightInd w:val="0"/>
        <w:rPr>
          <w:rFonts w:ascii="Lato" w:hAnsi="Lato" w:cs="Arial"/>
          <w:color w:val="001446"/>
          <w:sz w:val="22"/>
          <w:szCs w:val="22"/>
        </w:rPr>
      </w:pPr>
      <w:r>
        <w:rPr>
          <w:rFonts w:ascii="Lato" w:hAnsi="Lato" w:cs="Arial"/>
          <w:color w:val="001446"/>
          <w:sz w:val="22"/>
          <w:szCs w:val="22"/>
        </w:rPr>
        <w:t>Anna</w:t>
      </w:r>
      <w:r w:rsidR="00D05D71">
        <w:rPr>
          <w:rFonts w:ascii="Lato" w:hAnsi="Lato" w:cs="Arial"/>
          <w:color w:val="001446"/>
          <w:sz w:val="22"/>
          <w:szCs w:val="22"/>
        </w:rPr>
        <w:t>-</w:t>
      </w:r>
      <w:r>
        <w:rPr>
          <w:rFonts w:ascii="Lato" w:hAnsi="Lato" w:cs="Arial"/>
          <w:color w:val="001446"/>
          <w:sz w:val="22"/>
          <w:szCs w:val="22"/>
        </w:rPr>
        <w:t>Rosa</w:t>
      </w:r>
      <w:r w:rsidR="00B61526" w:rsidRPr="00FE794A">
        <w:rPr>
          <w:rFonts w:ascii="Lato" w:hAnsi="Lato" w:cs="Arial"/>
          <w:color w:val="001446"/>
          <w:sz w:val="22"/>
          <w:szCs w:val="22"/>
        </w:rPr>
        <w:t xml:space="preserve"> </w:t>
      </w:r>
      <w:proofErr w:type="spellStart"/>
      <w:r w:rsidR="00D05D71">
        <w:rPr>
          <w:rFonts w:ascii="Lato" w:hAnsi="Lato" w:cs="Arial"/>
          <w:color w:val="001446"/>
          <w:sz w:val="22"/>
          <w:szCs w:val="22"/>
        </w:rPr>
        <w:t>Broster</w:t>
      </w:r>
      <w:proofErr w:type="spellEnd"/>
      <w:r w:rsidR="00B61526" w:rsidRPr="00FE794A">
        <w:rPr>
          <w:rFonts w:ascii="Lato" w:hAnsi="Lato" w:cs="Arial"/>
          <w:color w:val="001446"/>
          <w:sz w:val="22"/>
          <w:szCs w:val="22"/>
        </w:rPr>
        <w:t xml:space="preserve">– </w:t>
      </w:r>
      <w:r>
        <w:rPr>
          <w:rFonts w:ascii="Lato" w:hAnsi="Lato" w:cs="Arial"/>
          <w:color w:val="001446"/>
          <w:sz w:val="22"/>
          <w:szCs w:val="22"/>
        </w:rPr>
        <w:t>Telefonica</w:t>
      </w:r>
    </w:p>
    <w:p w14:paraId="1D9D5806" w14:textId="77777777" w:rsidR="00541EAC" w:rsidRPr="00FE794A" w:rsidRDefault="00541EAC" w:rsidP="00B61526">
      <w:pPr>
        <w:widowControl w:val="0"/>
        <w:autoSpaceDE w:val="0"/>
        <w:autoSpaceDN w:val="0"/>
        <w:adjustRightInd w:val="0"/>
        <w:rPr>
          <w:rFonts w:ascii="Lato" w:hAnsi="Lato" w:cs="Arial"/>
          <w:color w:val="001446"/>
          <w:sz w:val="22"/>
          <w:szCs w:val="22"/>
        </w:rPr>
      </w:pPr>
      <w:r>
        <w:rPr>
          <w:rFonts w:ascii="Lato" w:hAnsi="Lato" w:cs="Arial"/>
          <w:color w:val="001446"/>
          <w:sz w:val="22"/>
          <w:szCs w:val="22"/>
        </w:rPr>
        <w:t xml:space="preserve">Rob </w:t>
      </w:r>
      <w:r w:rsidR="00AF774E">
        <w:rPr>
          <w:rFonts w:ascii="Lato" w:hAnsi="Lato" w:cs="Arial"/>
          <w:color w:val="001446"/>
          <w:sz w:val="22"/>
          <w:szCs w:val="22"/>
        </w:rPr>
        <w:t>Weisz</w:t>
      </w:r>
      <w:r>
        <w:rPr>
          <w:rFonts w:ascii="Lato" w:hAnsi="Lato" w:cs="Arial"/>
          <w:color w:val="001446"/>
          <w:sz w:val="22"/>
          <w:szCs w:val="22"/>
        </w:rPr>
        <w:t xml:space="preserve"> - </w:t>
      </w:r>
      <w:proofErr w:type="spellStart"/>
      <w:r>
        <w:rPr>
          <w:rFonts w:ascii="Lato" w:hAnsi="Lato" w:cs="Arial"/>
          <w:color w:val="001446"/>
          <w:sz w:val="22"/>
          <w:szCs w:val="22"/>
        </w:rPr>
        <w:t>Fonix</w:t>
      </w:r>
      <w:proofErr w:type="spellEnd"/>
    </w:p>
    <w:p w14:paraId="3846A211" w14:textId="77777777" w:rsidR="009E075A" w:rsidRPr="00FB1D6A" w:rsidRDefault="009C65A1" w:rsidP="00B61526">
      <w:pPr>
        <w:widowControl w:val="0"/>
        <w:autoSpaceDE w:val="0"/>
        <w:autoSpaceDN w:val="0"/>
        <w:adjustRightInd w:val="0"/>
        <w:rPr>
          <w:rFonts w:ascii="Lato" w:hAnsi="Lato" w:cs="Arial"/>
          <w:color w:val="001446"/>
          <w:sz w:val="22"/>
          <w:szCs w:val="22"/>
        </w:rPr>
      </w:pPr>
      <w:r w:rsidRPr="001E7AB1">
        <w:rPr>
          <w:rFonts w:ascii="Lato" w:hAnsi="Lato" w:cs="Arial"/>
          <w:color w:val="001446"/>
          <w:sz w:val="22"/>
          <w:szCs w:val="22"/>
        </w:rPr>
        <w:t xml:space="preserve">Joanna Cox </w:t>
      </w:r>
      <w:r w:rsidR="00653BC9" w:rsidRPr="001E7AB1">
        <w:rPr>
          <w:rFonts w:ascii="Lato" w:hAnsi="Lato" w:cs="Arial"/>
          <w:color w:val="001446"/>
          <w:sz w:val="22"/>
          <w:szCs w:val="22"/>
        </w:rPr>
        <w:t>–</w:t>
      </w:r>
      <w:r w:rsidRPr="001E7AB1">
        <w:rPr>
          <w:rFonts w:ascii="Lato" w:hAnsi="Lato" w:cs="Arial"/>
          <w:color w:val="001446"/>
          <w:sz w:val="22"/>
          <w:szCs w:val="22"/>
        </w:rPr>
        <w:t xml:space="preserve"> </w:t>
      </w:r>
      <w:r w:rsidR="00653BC9" w:rsidRPr="001E7AB1">
        <w:rPr>
          <w:rFonts w:ascii="Lato" w:hAnsi="Lato" w:cs="Arial"/>
          <w:color w:val="001446"/>
          <w:sz w:val="22"/>
          <w:szCs w:val="22"/>
        </w:rPr>
        <w:t>aim</w:t>
      </w:r>
      <w:r w:rsidR="00C0525B" w:rsidRPr="001E7AB1">
        <w:rPr>
          <w:rFonts w:ascii="Lato" w:hAnsi="Lato" w:cs="Arial"/>
          <w:color w:val="001446"/>
          <w:sz w:val="22"/>
          <w:szCs w:val="22"/>
        </w:rPr>
        <w:t>m</w:t>
      </w:r>
    </w:p>
    <w:p w14:paraId="08C42F62" w14:textId="77777777" w:rsidR="009E075A" w:rsidRDefault="009E075A" w:rsidP="00B61526">
      <w:pPr>
        <w:widowControl w:val="0"/>
        <w:autoSpaceDE w:val="0"/>
        <w:autoSpaceDN w:val="0"/>
        <w:adjustRightInd w:val="0"/>
        <w:rPr>
          <w:rFonts w:ascii="Lato" w:hAnsi="Lato" w:cs="Arial"/>
          <w:color w:val="001446"/>
          <w:sz w:val="22"/>
          <w:szCs w:val="22"/>
        </w:rPr>
      </w:pPr>
      <w:r>
        <w:rPr>
          <w:rFonts w:ascii="Lato" w:hAnsi="Lato" w:cs="Arial"/>
          <w:color w:val="001446"/>
          <w:sz w:val="22"/>
          <w:szCs w:val="22"/>
        </w:rPr>
        <w:t>Jeremy Stafford</w:t>
      </w:r>
      <w:r w:rsidR="00FE794A">
        <w:rPr>
          <w:rFonts w:ascii="Lato" w:hAnsi="Lato" w:cs="Arial"/>
          <w:color w:val="001446"/>
          <w:sz w:val="22"/>
          <w:szCs w:val="22"/>
        </w:rPr>
        <w:t>-</w:t>
      </w:r>
      <w:r w:rsidR="00663AEF">
        <w:rPr>
          <w:rFonts w:ascii="Lato" w:hAnsi="Lato" w:cs="Arial"/>
          <w:color w:val="001446"/>
          <w:sz w:val="22"/>
          <w:szCs w:val="22"/>
        </w:rPr>
        <w:t>Smith</w:t>
      </w:r>
      <w:r w:rsidR="00BB232B">
        <w:rPr>
          <w:rFonts w:ascii="Lato" w:hAnsi="Lato" w:cs="Arial"/>
          <w:color w:val="001446"/>
          <w:sz w:val="22"/>
          <w:szCs w:val="22"/>
        </w:rPr>
        <w:t xml:space="preserve"> </w:t>
      </w:r>
      <w:r>
        <w:rPr>
          <w:rFonts w:ascii="Lato" w:hAnsi="Lato" w:cs="Arial"/>
          <w:color w:val="001446"/>
          <w:sz w:val="22"/>
          <w:szCs w:val="22"/>
        </w:rPr>
        <w:t>– Vodafone</w:t>
      </w:r>
    </w:p>
    <w:p w14:paraId="695A87D5" w14:textId="77777777" w:rsidR="009E075A" w:rsidRDefault="009E075A" w:rsidP="00B61526">
      <w:pPr>
        <w:widowControl w:val="0"/>
        <w:autoSpaceDE w:val="0"/>
        <w:autoSpaceDN w:val="0"/>
        <w:adjustRightInd w:val="0"/>
        <w:rPr>
          <w:rFonts w:ascii="Lato" w:hAnsi="Lato" w:cs="Arial"/>
          <w:color w:val="001446"/>
          <w:sz w:val="22"/>
          <w:szCs w:val="22"/>
        </w:rPr>
      </w:pPr>
      <w:r>
        <w:rPr>
          <w:rFonts w:ascii="Lato" w:hAnsi="Lato" w:cs="Arial"/>
          <w:color w:val="001446"/>
          <w:sz w:val="22"/>
          <w:szCs w:val="22"/>
        </w:rPr>
        <w:t xml:space="preserve">Lorna Bryant – </w:t>
      </w:r>
      <w:r w:rsidR="00FE794A">
        <w:rPr>
          <w:rFonts w:ascii="Lato" w:hAnsi="Lato" w:cs="Arial"/>
          <w:color w:val="001446"/>
          <w:sz w:val="22"/>
          <w:szCs w:val="22"/>
        </w:rPr>
        <w:t>Three</w:t>
      </w:r>
    </w:p>
    <w:p w14:paraId="5119F049" w14:textId="77777777" w:rsidR="009E075A" w:rsidRPr="00FB1D6A" w:rsidRDefault="009E075A" w:rsidP="00B61526">
      <w:pPr>
        <w:widowControl w:val="0"/>
        <w:autoSpaceDE w:val="0"/>
        <w:autoSpaceDN w:val="0"/>
        <w:adjustRightInd w:val="0"/>
        <w:rPr>
          <w:rFonts w:ascii="Lato" w:hAnsi="Lato" w:cs="Arial"/>
          <w:color w:val="001446"/>
          <w:sz w:val="22"/>
          <w:szCs w:val="22"/>
        </w:rPr>
      </w:pPr>
      <w:r>
        <w:rPr>
          <w:rFonts w:ascii="Lato" w:hAnsi="Lato" w:cs="Arial"/>
          <w:color w:val="001446"/>
          <w:sz w:val="22"/>
          <w:szCs w:val="22"/>
        </w:rPr>
        <w:t xml:space="preserve">Mark Stannard – </w:t>
      </w:r>
      <w:proofErr w:type="spellStart"/>
      <w:r>
        <w:rPr>
          <w:rFonts w:ascii="Lato" w:hAnsi="Lato" w:cs="Arial"/>
          <w:color w:val="001446"/>
          <w:sz w:val="22"/>
          <w:szCs w:val="22"/>
        </w:rPr>
        <w:t>Boku</w:t>
      </w:r>
      <w:proofErr w:type="spellEnd"/>
    </w:p>
    <w:p w14:paraId="6B240EA9" w14:textId="77777777" w:rsidR="00B61526" w:rsidRPr="001E7AB1" w:rsidRDefault="00B61526" w:rsidP="00B61526">
      <w:pPr>
        <w:widowControl w:val="0"/>
        <w:autoSpaceDE w:val="0"/>
        <w:autoSpaceDN w:val="0"/>
        <w:adjustRightInd w:val="0"/>
        <w:rPr>
          <w:rFonts w:ascii="Lato" w:hAnsi="Lato" w:cs="Arial"/>
          <w:color w:val="001446"/>
          <w:sz w:val="22"/>
          <w:szCs w:val="22"/>
        </w:rPr>
      </w:pPr>
      <w:r w:rsidRPr="001E7AB1">
        <w:rPr>
          <w:rFonts w:ascii="Lato" w:hAnsi="Lato" w:cs="Arial"/>
          <w:color w:val="001446"/>
          <w:sz w:val="22"/>
          <w:szCs w:val="22"/>
        </w:rPr>
        <w:t xml:space="preserve">Peter Garside – EE </w:t>
      </w:r>
    </w:p>
    <w:p w14:paraId="61536A0B" w14:textId="77777777" w:rsidR="001E7AB1" w:rsidRPr="00FE794A" w:rsidRDefault="00B61526" w:rsidP="001E7AB1">
      <w:pPr>
        <w:widowControl w:val="0"/>
        <w:autoSpaceDE w:val="0"/>
        <w:autoSpaceDN w:val="0"/>
        <w:adjustRightInd w:val="0"/>
        <w:rPr>
          <w:rFonts w:ascii="Lato" w:hAnsi="Lato" w:cs="Arial"/>
          <w:color w:val="001446"/>
          <w:sz w:val="22"/>
          <w:szCs w:val="22"/>
        </w:rPr>
      </w:pPr>
      <w:r w:rsidRPr="00FE794A">
        <w:rPr>
          <w:rFonts w:ascii="Lato" w:hAnsi="Lato" w:cs="Arial"/>
          <w:color w:val="001446"/>
          <w:sz w:val="22"/>
          <w:szCs w:val="22"/>
        </w:rPr>
        <w:t xml:space="preserve">Neil Johnson – </w:t>
      </w:r>
      <w:r w:rsidR="00D65D58" w:rsidRPr="00FE794A">
        <w:rPr>
          <w:rFonts w:ascii="Lato" w:hAnsi="Lato" w:cs="Arial"/>
          <w:color w:val="001446"/>
          <w:sz w:val="22"/>
          <w:szCs w:val="22"/>
        </w:rPr>
        <w:t>aim</w:t>
      </w:r>
      <w:r w:rsidR="008572A3" w:rsidRPr="00FE794A">
        <w:rPr>
          <w:rFonts w:ascii="Lato" w:hAnsi="Lato" w:cs="Arial"/>
          <w:color w:val="001446"/>
          <w:sz w:val="22"/>
          <w:szCs w:val="22"/>
        </w:rPr>
        <w:t>m</w:t>
      </w:r>
    </w:p>
    <w:p w14:paraId="5818238D" w14:textId="77777777" w:rsidR="0031367D" w:rsidRPr="001E7AB1" w:rsidRDefault="009322C9" w:rsidP="009322C9">
      <w:pPr>
        <w:widowControl w:val="0"/>
        <w:autoSpaceDE w:val="0"/>
        <w:autoSpaceDN w:val="0"/>
        <w:adjustRightInd w:val="0"/>
        <w:rPr>
          <w:rFonts w:ascii="Lato" w:hAnsi="Lato" w:cs="Arial"/>
          <w:color w:val="001446"/>
          <w:sz w:val="22"/>
          <w:szCs w:val="22"/>
        </w:rPr>
      </w:pPr>
      <w:r w:rsidRPr="001E7AB1">
        <w:rPr>
          <w:rFonts w:ascii="Lato" w:hAnsi="Lato" w:cs="Arial"/>
          <w:color w:val="001446"/>
          <w:sz w:val="22"/>
          <w:szCs w:val="22"/>
        </w:rPr>
        <w:t>Tony Maher – TUFF</w:t>
      </w:r>
    </w:p>
    <w:p w14:paraId="3118C638" w14:textId="77777777" w:rsidR="00B61526" w:rsidRPr="00D63F9B" w:rsidRDefault="00D63F9B" w:rsidP="00B61526">
      <w:pPr>
        <w:widowControl w:val="0"/>
        <w:autoSpaceDE w:val="0"/>
        <w:autoSpaceDN w:val="0"/>
        <w:adjustRightInd w:val="0"/>
        <w:rPr>
          <w:rFonts w:ascii="Lato" w:hAnsi="Lato" w:cs="Arial"/>
          <w:color w:val="001446"/>
          <w:sz w:val="22"/>
          <w:szCs w:val="22"/>
        </w:rPr>
      </w:pPr>
      <w:r w:rsidRPr="00D63F9B">
        <w:rPr>
          <w:rFonts w:ascii="Lato" w:hAnsi="Lato" w:cs="Arial"/>
          <w:color w:val="001446"/>
          <w:sz w:val="22"/>
          <w:szCs w:val="22"/>
        </w:rPr>
        <w:t>Caroline Press – Three</w:t>
      </w:r>
    </w:p>
    <w:p w14:paraId="1E791EB3" w14:textId="77777777" w:rsidR="001E7AB1" w:rsidRPr="001E7AB1" w:rsidRDefault="00D63F9B" w:rsidP="001E7AB1">
      <w:pPr>
        <w:widowControl w:val="0"/>
        <w:autoSpaceDE w:val="0"/>
        <w:autoSpaceDN w:val="0"/>
        <w:adjustRightInd w:val="0"/>
        <w:rPr>
          <w:rFonts w:ascii="Lato" w:hAnsi="Lato" w:cs="Arial"/>
          <w:color w:val="001446"/>
          <w:sz w:val="22"/>
          <w:szCs w:val="22"/>
        </w:rPr>
      </w:pPr>
      <w:proofErr w:type="spellStart"/>
      <w:r w:rsidRPr="00D63F9B">
        <w:rPr>
          <w:rFonts w:ascii="Lato" w:hAnsi="Lato" w:cs="Arial"/>
          <w:color w:val="001446"/>
          <w:sz w:val="22"/>
          <w:szCs w:val="22"/>
        </w:rPr>
        <w:t>Sukhi</w:t>
      </w:r>
      <w:proofErr w:type="spellEnd"/>
      <w:r w:rsidRPr="00D63F9B">
        <w:rPr>
          <w:rFonts w:ascii="Lato" w:hAnsi="Lato" w:cs="Arial"/>
          <w:color w:val="001446"/>
          <w:sz w:val="22"/>
          <w:szCs w:val="22"/>
        </w:rPr>
        <w:t xml:space="preserve"> </w:t>
      </w:r>
      <w:proofErr w:type="spellStart"/>
      <w:r w:rsidRPr="00D63F9B">
        <w:rPr>
          <w:rFonts w:ascii="Lato" w:hAnsi="Lato" w:cs="Arial"/>
          <w:color w:val="001446"/>
          <w:sz w:val="22"/>
          <w:szCs w:val="22"/>
        </w:rPr>
        <w:t>Kooner</w:t>
      </w:r>
      <w:proofErr w:type="spellEnd"/>
      <w:r w:rsidRPr="00D63F9B">
        <w:rPr>
          <w:rFonts w:ascii="Lato" w:hAnsi="Lato" w:cs="Arial"/>
          <w:color w:val="001446"/>
          <w:sz w:val="22"/>
          <w:szCs w:val="22"/>
        </w:rPr>
        <w:t xml:space="preserve"> </w:t>
      </w:r>
      <w:r w:rsidR="001E7AB1" w:rsidRPr="00D63F9B">
        <w:rPr>
          <w:rFonts w:ascii="Lato" w:hAnsi="Lato" w:cs="Arial"/>
          <w:color w:val="001446"/>
          <w:sz w:val="22"/>
          <w:szCs w:val="22"/>
        </w:rPr>
        <w:t>– BT Agile</w:t>
      </w:r>
      <w:r w:rsidR="00DF5A3E" w:rsidRPr="00D63F9B">
        <w:rPr>
          <w:rFonts w:ascii="Lato" w:hAnsi="Lato" w:cs="Arial"/>
          <w:color w:val="001446"/>
          <w:sz w:val="22"/>
          <w:szCs w:val="22"/>
        </w:rPr>
        <w:t xml:space="preserve"> M</w:t>
      </w:r>
      <w:r w:rsidR="001E7AB1" w:rsidRPr="00D63F9B">
        <w:rPr>
          <w:rFonts w:ascii="Lato" w:hAnsi="Lato" w:cs="Arial"/>
          <w:color w:val="001446"/>
          <w:sz w:val="22"/>
          <w:szCs w:val="22"/>
        </w:rPr>
        <w:t>edia</w:t>
      </w:r>
      <w:r w:rsidR="00307E29">
        <w:rPr>
          <w:rFonts w:ascii="Lato" w:hAnsi="Lato" w:cs="Arial"/>
          <w:color w:val="001446"/>
          <w:sz w:val="22"/>
          <w:szCs w:val="22"/>
        </w:rPr>
        <w:t xml:space="preserve"> </w:t>
      </w:r>
    </w:p>
    <w:p w14:paraId="11257C76" w14:textId="77777777" w:rsidR="00307E29" w:rsidRDefault="008A67B9" w:rsidP="0031367D">
      <w:pPr>
        <w:widowControl w:val="0"/>
        <w:autoSpaceDE w:val="0"/>
        <w:autoSpaceDN w:val="0"/>
        <w:adjustRightInd w:val="0"/>
        <w:rPr>
          <w:rFonts w:ascii="Lato" w:hAnsi="Lato" w:cs="Arial"/>
          <w:color w:val="001446"/>
          <w:sz w:val="22"/>
          <w:szCs w:val="22"/>
        </w:rPr>
      </w:pPr>
      <w:r>
        <w:rPr>
          <w:rFonts w:ascii="Lato" w:hAnsi="Lato" w:cs="Arial"/>
          <w:color w:val="001446"/>
          <w:sz w:val="22"/>
          <w:szCs w:val="22"/>
        </w:rPr>
        <w:t xml:space="preserve">Rickard </w:t>
      </w:r>
      <w:proofErr w:type="spellStart"/>
      <w:r>
        <w:rPr>
          <w:rFonts w:ascii="Lato" w:hAnsi="Lato" w:cs="Arial"/>
          <w:color w:val="001446"/>
          <w:sz w:val="22"/>
          <w:szCs w:val="22"/>
        </w:rPr>
        <w:t>Granberg</w:t>
      </w:r>
      <w:proofErr w:type="spellEnd"/>
      <w:r>
        <w:rPr>
          <w:rFonts w:ascii="Lato" w:hAnsi="Lato" w:cs="Arial"/>
          <w:color w:val="001446"/>
          <w:sz w:val="22"/>
          <w:szCs w:val="22"/>
        </w:rPr>
        <w:t xml:space="preserve"> – UKCTA</w:t>
      </w:r>
    </w:p>
    <w:p w14:paraId="66246C05" w14:textId="77777777" w:rsidR="00DF5A3E" w:rsidRDefault="00DF5A3E" w:rsidP="0031367D">
      <w:pPr>
        <w:widowControl w:val="0"/>
        <w:autoSpaceDE w:val="0"/>
        <w:autoSpaceDN w:val="0"/>
        <w:adjustRightInd w:val="0"/>
        <w:rPr>
          <w:rFonts w:ascii="Lato" w:hAnsi="Lato" w:cs="Arial"/>
          <w:color w:val="001446"/>
          <w:sz w:val="22"/>
          <w:szCs w:val="22"/>
        </w:rPr>
      </w:pPr>
      <w:r>
        <w:rPr>
          <w:rFonts w:ascii="Lato" w:hAnsi="Lato" w:cs="Arial"/>
          <w:color w:val="001446"/>
          <w:sz w:val="22"/>
          <w:szCs w:val="22"/>
        </w:rPr>
        <w:t xml:space="preserve">Neil Roberts </w:t>
      </w:r>
      <w:r w:rsidR="00FB1D6A">
        <w:rPr>
          <w:rFonts w:ascii="Lato" w:hAnsi="Lato" w:cs="Arial"/>
          <w:color w:val="001446"/>
          <w:sz w:val="22"/>
          <w:szCs w:val="22"/>
        </w:rPr>
        <w:t>–</w:t>
      </w:r>
      <w:r>
        <w:rPr>
          <w:rFonts w:ascii="Lato" w:hAnsi="Lato" w:cs="Arial"/>
          <w:color w:val="001446"/>
          <w:sz w:val="22"/>
          <w:szCs w:val="22"/>
        </w:rPr>
        <w:t xml:space="preserve"> </w:t>
      </w:r>
      <w:r w:rsidR="00FB1D6A">
        <w:rPr>
          <w:rFonts w:ascii="Lato" w:hAnsi="Lato" w:cs="Arial"/>
          <w:color w:val="001446"/>
          <w:sz w:val="22"/>
          <w:szCs w:val="22"/>
        </w:rPr>
        <w:t>Vodafone</w:t>
      </w:r>
    </w:p>
    <w:p w14:paraId="1E50DBA7" w14:textId="77777777" w:rsidR="0031367D" w:rsidRPr="009E075A" w:rsidRDefault="0031367D" w:rsidP="00420CA7">
      <w:pPr>
        <w:widowControl w:val="0"/>
        <w:autoSpaceDE w:val="0"/>
        <w:autoSpaceDN w:val="0"/>
        <w:adjustRightInd w:val="0"/>
        <w:rPr>
          <w:rFonts w:ascii="Lato" w:hAnsi="Lato" w:cs="Arial"/>
          <w:b/>
          <w:bCs/>
          <w:color w:val="001446"/>
          <w:sz w:val="22"/>
          <w:szCs w:val="22"/>
        </w:rPr>
      </w:pPr>
    </w:p>
    <w:p w14:paraId="1F07555C" w14:textId="77777777" w:rsidR="0031367D" w:rsidRPr="001E7AB1" w:rsidRDefault="0031367D" w:rsidP="00420CA7">
      <w:pPr>
        <w:widowControl w:val="0"/>
        <w:autoSpaceDE w:val="0"/>
        <w:autoSpaceDN w:val="0"/>
        <w:adjustRightInd w:val="0"/>
        <w:rPr>
          <w:rFonts w:ascii="Lato" w:hAnsi="Lato" w:cs="Arial"/>
          <w:color w:val="001446"/>
          <w:sz w:val="22"/>
          <w:szCs w:val="22"/>
        </w:rPr>
      </w:pPr>
    </w:p>
    <w:p w14:paraId="77626D08" w14:textId="77777777" w:rsidR="007723F4" w:rsidRPr="001E7AB1" w:rsidRDefault="00194450" w:rsidP="00420CA7">
      <w:pPr>
        <w:widowControl w:val="0"/>
        <w:autoSpaceDE w:val="0"/>
        <w:autoSpaceDN w:val="0"/>
        <w:adjustRightInd w:val="0"/>
        <w:rPr>
          <w:rFonts w:ascii="Lato" w:hAnsi="Lato" w:cs="Arial"/>
          <w:b/>
          <w:color w:val="001446"/>
          <w:sz w:val="22"/>
          <w:szCs w:val="22"/>
        </w:rPr>
      </w:pPr>
      <w:r w:rsidRPr="001E7AB1">
        <w:rPr>
          <w:rFonts w:ascii="Lato" w:hAnsi="Lato" w:cs="Arial"/>
          <w:b/>
          <w:color w:val="001446"/>
          <w:sz w:val="22"/>
          <w:szCs w:val="22"/>
        </w:rPr>
        <w:t>Phone</w:t>
      </w:r>
      <w:r w:rsidR="00A83725" w:rsidRPr="001E7AB1">
        <w:rPr>
          <w:rFonts w:ascii="Lato" w:hAnsi="Lato" w:cs="Arial"/>
          <w:b/>
          <w:color w:val="001446"/>
          <w:sz w:val="22"/>
          <w:szCs w:val="22"/>
        </w:rPr>
        <w:t>-paid Services Authority</w:t>
      </w:r>
    </w:p>
    <w:p w14:paraId="1A272487" w14:textId="77777777" w:rsidR="00674499" w:rsidRPr="00FB1D6A" w:rsidRDefault="00674499" w:rsidP="00674499">
      <w:pPr>
        <w:widowControl w:val="0"/>
        <w:autoSpaceDE w:val="0"/>
        <w:autoSpaceDN w:val="0"/>
        <w:adjustRightInd w:val="0"/>
        <w:rPr>
          <w:rFonts w:ascii="Lato" w:hAnsi="Lato" w:cs="Arial"/>
          <w:color w:val="001446"/>
          <w:sz w:val="22"/>
          <w:szCs w:val="22"/>
        </w:rPr>
      </w:pPr>
      <w:r w:rsidRPr="001E7AB1">
        <w:rPr>
          <w:rFonts w:ascii="Lato" w:hAnsi="Lato" w:cs="Arial"/>
          <w:color w:val="001446"/>
          <w:sz w:val="22"/>
          <w:szCs w:val="22"/>
        </w:rPr>
        <w:t>David Edmonds (PSA Chairman)</w:t>
      </w:r>
    </w:p>
    <w:p w14:paraId="15FDB81B" w14:textId="77777777" w:rsidR="007723F4" w:rsidRDefault="00111DDF" w:rsidP="00420CA7">
      <w:pPr>
        <w:widowControl w:val="0"/>
        <w:autoSpaceDE w:val="0"/>
        <w:autoSpaceDN w:val="0"/>
        <w:adjustRightInd w:val="0"/>
        <w:rPr>
          <w:rFonts w:ascii="Lato" w:hAnsi="Lato" w:cs="Arial"/>
          <w:color w:val="001446"/>
          <w:sz w:val="22"/>
          <w:szCs w:val="22"/>
        </w:rPr>
      </w:pPr>
      <w:r w:rsidRPr="001E7AB1">
        <w:rPr>
          <w:rFonts w:ascii="Lato" w:hAnsi="Lato" w:cs="Arial"/>
          <w:color w:val="001446"/>
          <w:sz w:val="22"/>
          <w:szCs w:val="22"/>
        </w:rPr>
        <w:t>Jo</w:t>
      </w:r>
      <w:r w:rsidR="00C10548" w:rsidRPr="001E7AB1">
        <w:rPr>
          <w:rFonts w:ascii="Lato" w:hAnsi="Lato" w:cs="Arial"/>
          <w:color w:val="001446"/>
          <w:sz w:val="22"/>
          <w:szCs w:val="22"/>
        </w:rPr>
        <w:t>anne</w:t>
      </w:r>
      <w:r w:rsidRPr="001E7AB1">
        <w:rPr>
          <w:rFonts w:ascii="Lato" w:hAnsi="Lato" w:cs="Arial"/>
          <w:color w:val="001446"/>
          <w:sz w:val="22"/>
          <w:szCs w:val="22"/>
        </w:rPr>
        <w:t xml:space="preserve"> Prowse</w:t>
      </w:r>
      <w:r w:rsidR="00194450" w:rsidRPr="001E7AB1">
        <w:rPr>
          <w:rFonts w:ascii="Lato" w:hAnsi="Lato" w:cs="Arial"/>
          <w:color w:val="001446"/>
          <w:sz w:val="22"/>
          <w:szCs w:val="22"/>
        </w:rPr>
        <w:t xml:space="preserve"> </w:t>
      </w:r>
      <w:r w:rsidRPr="001E7AB1">
        <w:rPr>
          <w:rFonts w:ascii="Lato" w:hAnsi="Lato" w:cs="Arial"/>
          <w:color w:val="001446"/>
          <w:sz w:val="22"/>
          <w:szCs w:val="22"/>
        </w:rPr>
        <w:t>(</w:t>
      </w:r>
      <w:r w:rsidR="00194450" w:rsidRPr="001E7AB1">
        <w:rPr>
          <w:rFonts w:ascii="Lato" w:hAnsi="Lato" w:cs="Arial"/>
          <w:color w:val="001446"/>
          <w:sz w:val="22"/>
          <w:szCs w:val="22"/>
        </w:rPr>
        <w:t>C</w:t>
      </w:r>
      <w:r w:rsidR="00081FB3" w:rsidRPr="001E7AB1">
        <w:rPr>
          <w:rFonts w:ascii="Lato" w:hAnsi="Lato" w:cs="Arial"/>
          <w:color w:val="001446"/>
          <w:sz w:val="22"/>
          <w:szCs w:val="22"/>
        </w:rPr>
        <w:t xml:space="preserve">hief </w:t>
      </w:r>
      <w:r w:rsidR="00194450" w:rsidRPr="001E7AB1">
        <w:rPr>
          <w:rFonts w:ascii="Lato" w:hAnsi="Lato" w:cs="Arial"/>
          <w:color w:val="001446"/>
          <w:sz w:val="22"/>
          <w:szCs w:val="22"/>
        </w:rPr>
        <w:t>E</w:t>
      </w:r>
      <w:r w:rsidR="00081FB3" w:rsidRPr="001E7AB1">
        <w:rPr>
          <w:rFonts w:ascii="Lato" w:hAnsi="Lato" w:cs="Arial"/>
          <w:color w:val="001446"/>
          <w:sz w:val="22"/>
          <w:szCs w:val="22"/>
        </w:rPr>
        <w:t>xecutive</w:t>
      </w:r>
      <w:r w:rsidR="00194450" w:rsidRPr="001E7AB1">
        <w:rPr>
          <w:rFonts w:ascii="Lato" w:hAnsi="Lato" w:cs="Arial"/>
          <w:color w:val="001446"/>
          <w:sz w:val="22"/>
          <w:szCs w:val="22"/>
        </w:rPr>
        <w:t>)</w:t>
      </w:r>
    </w:p>
    <w:p w14:paraId="418CA260" w14:textId="77777777" w:rsidR="00D05D71" w:rsidRPr="001E7AB1" w:rsidRDefault="00D05D71" w:rsidP="00420CA7">
      <w:pPr>
        <w:widowControl w:val="0"/>
        <w:autoSpaceDE w:val="0"/>
        <w:autoSpaceDN w:val="0"/>
        <w:adjustRightInd w:val="0"/>
        <w:rPr>
          <w:rFonts w:ascii="Lato" w:hAnsi="Lato" w:cs="Arial"/>
          <w:color w:val="001446"/>
          <w:sz w:val="22"/>
          <w:szCs w:val="22"/>
        </w:rPr>
      </w:pPr>
      <w:r>
        <w:rPr>
          <w:rFonts w:ascii="Lato" w:hAnsi="Lato" w:cs="Arial"/>
          <w:color w:val="001446"/>
          <w:sz w:val="22"/>
          <w:szCs w:val="22"/>
        </w:rPr>
        <w:t>Winnie Palmer (PSA Board Member)</w:t>
      </w:r>
    </w:p>
    <w:p w14:paraId="4B3E0A0D" w14:textId="77777777" w:rsidR="0031367D" w:rsidRPr="001E7AB1" w:rsidRDefault="0031367D" w:rsidP="0031367D">
      <w:pPr>
        <w:widowControl w:val="0"/>
        <w:autoSpaceDE w:val="0"/>
        <w:autoSpaceDN w:val="0"/>
        <w:adjustRightInd w:val="0"/>
        <w:rPr>
          <w:rFonts w:ascii="Lato" w:hAnsi="Lato" w:cs="Arial"/>
          <w:color w:val="001446"/>
          <w:sz w:val="22"/>
          <w:szCs w:val="22"/>
        </w:rPr>
      </w:pPr>
      <w:r w:rsidRPr="001E7AB1">
        <w:rPr>
          <w:rFonts w:ascii="Lato" w:hAnsi="Lato" w:cs="Arial"/>
          <w:color w:val="001446"/>
          <w:sz w:val="22"/>
          <w:szCs w:val="22"/>
        </w:rPr>
        <w:t>Peter Barker</w:t>
      </w:r>
    </w:p>
    <w:p w14:paraId="26147203" w14:textId="77777777" w:rsidR="00775F85" w:rsidRPr="001E7AB1" w:rsidRDefault="00775F85" w:rsidP="00775F85">
      <w:pPr>
        <w:widowControl w:val="0"/>
        <w:autoSpaceDE w:val="0"/>
        <w:autoSpaceDN w:val="0"/>
        <w:adjustRightInd w:val="0"/>
        <w:rPr>
          <w:rFonts w:ascii="Lato" w:hAnsi="Lato" w:cs="Arial"/>
          <w:color w:val="001446"/>
          <w:sz w:val="22"/>
          <w:szCs w:val="22"/>
        </w:rPr>
      </w:pPr>
      <w:r w:rsidRPr="001E7AB1">
        <w:rPr>
          <w:rFonts w:ascii="Lato" w:hAnsi="Lato" w:cs="Arial"/>
          <w:color w:val="001446"/>
          <w:sz w:val="22"/>
          <w:szCs w:val="22"/>
        </w:rPr>
        <w:t xml:space="preserve">Gavin Daykin </w:t>
      </w:r>
    </w:p>
    <w:p w14:paraId="79669608" w14:textId="77777777" w:rsidR="00DC3969" w:rsidRPr="001E7AB1" w:rsidRDefault="00DC3969" w:rsidP="00420CA7">
      <w:pPr>
        <w:widowControl w:val="0"/>
        <w:autoSpaceDE w:val="0"/>
        <w:autoSpaceDN w:val="0"/>
        <w:adjustRightInd w:val="0"/>
        <w:rPr>
          <w:rFonts w:ascii="Lato" w:hAnsi="Lato" w:cs="Arial"/>
          <w:color w:val="001446"/>
          <w:sz w:val="22"/>
          <w:szCs w:val="22"/>
        </w:rPr>
      </w:pPr>
      <w:r w:rsidRPr="001E7AB1">
        <w:rPr>
          <w:rFonts w:ascii="Lato" w:hAnsi="Lato" w:cs="Arial"/>
          <w:color w:val="001446"/>
          <w:sz w:val="22"/>
          <w:szCs w:val="22"/>
        </w:rPr>
        <w:t>Jonathan Levack</w:t>
      </w:r>
      <w:r w:rsidR="00FD315C" w:rsidRPr="001E7AB1">
        <w:rPr>
          <w:rFonts w:ascii="Lato" w:hAnsi="Lato" w:cs="Arial"/>
          <w:color w:val="001446"/>
          <w:sz w:val="22"/>
          <w:szCs w:val="22"/>
        </w:rPr>
        <w:t xml:space="preserve"> </w:t>
      </w:r>
    </w:p>
    <w:p w14:paraId="6F96B2E7" w14:textId="77777777" w:rsidR="001F02CA" w:rsidRPr="001E7AB1" w:rsidRDefault="001F02CA" w:rsidP="00420CA7">
      <w:pPr>
        <w:widowControl w:val="0"/>
        <w:autoSpaceDE w:val="0"/>
        <w:autoSpaceDN w:val="0"/>
        <w:adjustRightInd w:val="0"/>
        <w:rPr>
          <w:rFonts w:ascii="Lato" w:hAnsi="Lato" w:cs="Arial"/>
          <w:color w:val="001446"/>
          <w:sz w:val="22"/>
          <w:szCs w:val="22"/>
        </w:rPr>
      </w:pPr>
      <w:r w:rsidRPr="001E7AB1">
        <w:rPr>
          <w:rFonts w:ascii="Lato" w:hAnsi="Lato" w:cs="Arial"/>
          <w:color w:val="001446"/>
          <w:sz w:val="22"/>
          <w:szCs w:val="22"/>
        </w:rPr>
        <w:t xml:space="preserve">Alex Littlemore </w:t>
      </w:r>
    </w:p>
    <w:p w14:paraId="035A4DD2" w14:textId="77777777" w:rsidR="0031367D" w:rsidRPr="001E7AB1" w:rsidRDefault="0031367D" w:rsidP="0031367D">
      <w:pPr>
        <w:widowControl w:val="0"/>
        <w:autoSpaceDE w:val="0"/>
        <w:autoSpaceDN w:val="0"/>
        <w:adjustRightInd w:val="0"/>
        <w:rPr>
          <w:rFonts w:ascii="Lato" w:hAnsi="Lato" w:cs="Arial"/>
          <w:color w:val="001446"/>
          <w:sz w:val="22"/>
          <w:szCs w:val="22"/>
        </w:rPr>
      </w:pPr>
      <w:r w:rsidRPr="001E7AB1">
        <w:rPr>
          <w:rFonts w:ascii="Lato" w:hAnsi="Lato" w:cs="Arial"/>
          <w:color w:val="001446"/>
          <w:sz w:val="22"/>
          <w:szCs w:val="22"/>
        </w:rPr>
        <w:t xml:space="preserve">Ayo </w:t>
      </w:r>
      <w:proofErr w:type="spellStart"/>
      <w:r w:rsidRPr="001E7AB1">
        <w:rPr>
          <w:rFonts w:ascii="Lato" w:hAnsi="Lato" w:cs="Arial"/>
          <w:color w:val="001446"/>
          <w:sz w:val="22"/>
          <w:szCs w:val="22"/>
        </w:rPr>
        <w:t>Omideyi</w:t>
      </w:r>
      <w:proofErr w:type="spellEnd"/>
      <w:r w:rsidRPr="001E7AB1">
        <w:rPr>
          <w:rFonts w:ascii="Lato" w:hAnsi="Lato" w:cs="Arial"/>
          <w:color w:val="001446"/>
          <w:sz w:val="22"/>
          <w:szCs w:val="22"/>
        </w:rPr>
        <w:t xml:space="preserve"> </w:t>
      </w:r>
    </w:p>
    <w:p w14:paraId="3A68152E" w14:textId="77777777" w:rsidR="001F02CA" w:rsidRDefault="0031367D" w:rsidP="00420CA7">
      <w:pPr>
        <w:widowControl w:val="0"/>
        <w:autoSpaceDE w:val="0"/>
        <w:autoSpaceDN w:val="0"/>
        <w:adjustRightInd w:val="0"/>
        <w:rPr>
          <w:rFonts w:ascii="Lato" w:hAnsi="Lato" w:cs="Arial"/>
          <w:color w:val="001446"/>
          <w:sz w:val="22"/>
          <w:szCs w:val="22"/>
        </w:rPr>
      </w:pPr>
      <w:r w:rsidRPr="001E7AB1">
        <w:rPr>
          <w:rFonts w:ascii="Lato" w:hAnsi="Lato" w:cs="Arial"/>
          <w:color w:val="001446"/>
          <w:sz w:val="22"/>
          <w:szCs w:val="22"/>
        </w:rPr>
        <w:t>S</w:t>
      </w:r>
      <w:r w:rsidR="001F02CA" w:rsidRPr="001E7AB1">
        <w:rPr>
          <w:rFonts w:ascii="Lato" w:hAnsi="Lato" w:cs="Arial"/>
          <w:color w:val="001446"/>
          <w:sz w:val="22"/>
          <w:szCs w:val="22"/>
        </w:rPr>
        <w:t>imon Towler</w:t>
      </w:r>
    </w:p>
    <w:p w14:paraId="46015FC6" w14:textId="77777777" w:rsidR="008A67B9" w:rsidRPr="001E7AB1" w:rsidRDefault="008A67B9" w:rsidP="00420CA7">
      <w:pPr>
        <w:widowControl w:val="0"/>
        <w:autoSpaceDE w:val="0"/>
        <w:autoSpaceDN w:val="0"/>
        <w:adjustRightInd w:val="0"/>
        <w:rPr>
          <w:rFonts w:ascii="Lato" w:hAnsi="Lato" w:cs="Arial"/>
          <w:color w:val="001446"/>
          <w:sz w:val="22"/>
          <w:szCs w:val="22"/>
        </w:rPr>
      </w:pPr>
      <w:r>
        <w:rPr>
          <w:rFonts w:ascii="Lato" w:hAnsi="Lato" w:cs="Arial"/>
          <w:color w:val="001446"/>
          <w:sz w:val="22"/>
          <w:szCs w:val="22"/>
        </w:rPr>
        <w:t>Emma Bailey</w:t>
      </w:r>
    </w:p>
    <w:p w14:paraId="3DC41582" w14:textId="77777777" w:rsidR="007723F4" w:rsidRDefault="009E075A" w:rsidP="00420CA7">
      <w:pPr>
        <w:widowControl w:val="0"/>
        <w:autoSpaceDE w:val="0"/>
        <w:autoSpaceDN w:val="0"/>
        <w:adjustRightInd w:val="0"/>
        <w:rPr>
          <w:rFonts w:ascii="Lato" w:hAnsi="Lato" w:cs="Arial"/>
          <w:color w:val="001446"/>
          <w:sz w:val="22"/>
          <w:szCs w:val="22"/>
        </w:rPr>
      </w:pPr>
      <w:r>
        <w:rPr>
          <w:rFonts w:ascii="Lato" w:hAnsi="Lato" w:cs="Arial"/>
          <w:color w:val="001446"/>
          <w:sz w:val="22"/>
          <w:szCs w:val="22"/>
        </w:rPr>
        <w:t>Agnieszka Taylor</w:t>
      </w:r>
      <w:r w:rsidR="000707F0" w:rsidRPr="001E7AB1">
        <w:rPr>
          <w:rFonts w:ascii="Lato" w:hAnsi="Lato" w:cs="Arial"/>
          <w:color w:val="001446"/>
          <w:sz w:val="22"/>
          <w:szCs w:val="22"/>
        </w:rPr>
        <w:t xml:space="preserve"> (minutes)</w:t>
      </w:r>
    </w:p>
    <w:p w14:paraId="2679E941" w14:textId="77777777" w:rsidR="00DF5A3E" w:rsidRDefault="00DF5A3E" w:rsidP="00420CA7">
      <w:pPr>
        <w:widowControl w:val="0"/>
        <w:autoSpaceDE w:val="0"/>
        <w:autoSpaceDN w:val="0"/>
        <w:adjustRightInd w:val="0"/>
        <w:rPr>
          <w:rFonts w:ascii="Lato" w:hAnsi="Lato" w:cs="Arial"/>
          <w:color w:val="001446"/>
          <w:sz w:val="22"/>
          <w:szCs w:val="22"/>
        </w:rPr>
      </w:pPr>
    </w:p>
    <w:p w14:paraId="2DF631F7" w14:textId="77777777" w:rsidR="00DF5A3E" w:rsidRPr="00541EAC" w:rsidRDefault="00DF5A3E" w:rsidP="00420CA7">
      <w:pPr>
        <w:widowControl w:val="0"/>
        <w:autoSpaceDE w:val="0"/>
        <w:autoSpaceDN w:val="0"/>
        <w:adjustRightInd w:val="0"/>
        <w:rPr>
          <w:rFonts w:ascii="Lato" w:hAnsi="Lato" w:cs="Arial"/>
          <w:b/>
          <w:bCs/>
          <w:color w:val="001446"/>
          <w:sz w:val="22"/>
          <w:szCs w:val="22"/>
        </w:rPr>
      </w:pPr>
      <w:r w:rsidRPr="00DF5A3E">
        <w:rPr>
          <w:rFonts w:ascii="Lato" w:hAnsi="Lato" w:cs="Arial"/>
          <w:b/>
          <w:bCs/>
          <w:color w:val="001446"/>
          <w:sz w:val="22"/>
          <w:szCs w:val="22"/>
        </w:rPr>
        <w:t>Others</w:t>
      </w:r>
    </w:p>
    <w:p w14:paraId="5AAC3B5A" w14:textId="77777777" w:rsidR="00674499" w:rsidRPr="00FB1D6A" w:rsidRDefault="00674499" w:rsidP="00674499">
      <w:pPr>
        <w:widowControl w:val="0"/>
        <w:autoSpaceDE w:val="0"/>
        <w:autoSpaceDN w:val="0"/>
        <w:adjustRightInd w:val="0"/>
        <w:rPr>
          <w:rFonts w:ascii="Lato" w:hAnsi="Lato" w:cs="Arial"/>
          <w:color w:val="001446"/>
          <w:sz w:val="22"/>
          <w:szCs w:val="22"/>
        </w:rPr>
      </w:pPr>
      <w:r w:rsidRPr="001E7AB1">
        <w:rPr>
          <w:rFonts w:ascii="Lato" w:hAnsi="Lato" w:cs="Arial"/>
          <w:color w:val="001446"/>
          <w:sz w:val="22"/>
          <w:szCs w:val="22"/>
        </w:rPr>
        <w:t xml:space="preserve">Ian </w:t>
      </w:r>
      <w:proofErr w:type="spellStart"/>
      <w:r w:rsidRPr="001E7AB1">
        <w:rPr>
          <w:rFonts w:ascii="Lato" w:hAnsi="Lato" w:cs="Arial"/>
          <w:color w:val="001446"/>
          <w:sz w:val="22"/>
          <w:szCs w:val="22"/>
        </w:rPr>
        <w:t>Strawhorne</w:t>
      </w:r>
      <w:proofErr w:type="spellEnd"/>
      <w:r w:rsidRPr="001E7AB1">
        <w:rPr>
          <w:rFonts w:ascii="Lato" w:hAnsi="Lato" w:cs="Arial"/>
          <w:color w:val="001446"/>
          <w:sz w:val="22"/>
          <w:szCs w:val="22"/>
        </w:rPr>
        <w:t xml:space="preserve"> </w:t>
      </w:r>
      <w:r>
        <w:rPr>
          <w:rFonts w:ascii="Lato" w:hAnsi="Lato" w:cs="Arial"/>
          <w:color w:val="001446"/>
          <w:sz w:val="22"/>
          <w:szCs w:val="22"/>
        </w:rPr>
        <w:t>–</w:t>
      </w:r>
      <w:r w:rsidRPr="001E7AB1">
        <w:rPr>
          <w:rFonts w:ascii="Lato" w:hAnsi="Lato" w:cs="Arial"/>
          <w:color w:val="001446"/>
          <w:sz w:val="22"/>
          <w:szCs w:val="22"/>
        </w:rPr>
        <w:t xml:space="preserve"> </w:t>
      </w:r>
      <w:r>
        <w:rPr>
          <w:rFonts w:ascii="Lato" w:hAnsi="Lato" w:cs="Arial"/>
          <w:color w:val="001446"/>
          <w:sz w:val="22"/>
          <w:szCs w:val="22"/>
        </w:rPr>
        <w:t xml:space="preserve">Ofcom </w:t>
      </w:r>
    </w:p>
    <w:p w14:paraId="58E791EB" w14:textId="77777777" w:rsidR="00DF5A3E" w:rsidRDefault="00DF5A3E" w:rsidP="00420CA7">
      <w:pPr>
        <w:widowControl w:val="0"/>
        <w:autoSpaceDE w:val="0"/>
        <w:autoSpaceDN w:val="0"/>
        <w:adjustRightInd w:val="0"/>
        <w:rPr>
          <w:rFonts w:ascii="Lato" w:hAnsi="Lato" w:cs="Arial"/>
          <w:color w:val="001446"/>
          <w:sz w:val="22"/>
          <w:szCs w:val="22"/>
        </w:rPr>
      </w:pPr>
      <w:r>
        <w:rPr>
          <w:rFonts w:ascii="Lato" w:hAnsi="Lato" w:cs="Arial"/>
          <w:color w:val="001446"/>
          <w:sz w:val="22"/>
          <w:szCs w:val="22"/>
        </w:rPr>
        <w:t>Madhu Bedh</w:t>
      </w:r>
      <w:r w:rsidR="001B438D">
        <w:rPr>
          <w:rFonts w:ascii="Lato" w:hAnsi="Lato" w:cs="Arial"/>
          <w:color w:val="001446"/>
          <w:sz w:val="22"/>
          <w:szCs w:val="22"/>
        </w:rPr>
        <w:t>an</w:t>
      </w:r>
      <w:r>
        <w:rPr>
          <w:rFonts w:ascii="Lato" w:hAnsi="Lato" w:cs="Arial"/>
          <w:color w:val="001446"/>
          <w:sz w:val="22"/>
          <w:szCs w:val="22"/>
        </w:rPr>
        <w:t xml:space="preserve"> </w:t>
      </w:r>
      <w:r w:rsidR="00B101AA">
        <w:rPr>
          <w:rFonts w:ascii="Lato" w:hAnsi="Lato" w:cs="Arial"/>
          <w:color w:val="001446"/>
          <w:sz w:val="22"/>
          <w:szCs w:val="22"/>
        </w:rPr>
        <w:t>–</w:t>
      </w:r>
      <w:r>
        <w:rPr>
          <w:rFonts w:ascii="Lato" w:hAnsi="Lato" w:cs="Arial"/>
          <w:color w:val="001446"/>
          <w:sz w:val="22"/>
          <w:szCs w:val="22"/>
        </w:rPr>
        <w:t xml:space="preserve"> </w:t>
      </w:r>
      <w:r w:rsidR="00B101AA">
        <w:rPr>
          <w:rFonts w:ascii="Lato" w:hAnsi="Lato" w:cs="Arial"/>
          <w:color w:val="001446"/>
          <w:sz w:val="22"/>
          <w:szCs w:val="22"/>
        </w:rPr>
        <w:t>Ofcom</w:t>
      </w:r>
    </w:p>
    <w:p w14:paraId="46D5BF42" w14:textId="77777777" w:rsidR="00B101AA" w:rsidRPr="004B251E" w:rsidRDefault="00B101AA" w:rsidP="00420CA7">
      <w:pPr>
        <w:widowControl w:val="0"/>
        <w:autoSpaceDE w:val="0"/>
        <w:autoSpaceDN w:val="0"/>
        <w:adjustRightInd w:val="0"/>
        <w:rPr>
          <w:rFonts w:ascii="Lato" w:hAnsi="Lato" w:cs="Arial"/>
          <w:color w:val="001446"/>
          <w:sz w:val="22"/>
          <w:szCs w:val="22"/>
        </w:rPr>
      </w:pPr>
      <w:r>
        <w:rPr>
          <w:rFonts w:ascii="Lato" w:hAnsi="Lato" w:cs="Arial"/>
          <w:color w:val="001446"/>
          <w:sz w:val="22"/>
          <w:szCs w:val="22"/>
        </w:rPr>
        <w:t>Joel Stern – aimm (Item 4)</w:t>
      </w:r>
    </w:p>
    <w:p w14:paraId="11172D7B" w14:textId="77777777" w:rsidR="009322C9" w:rsidRPr="004B251E" w:rsidRDefault="009322C9" w:rsidP="00420CA7">
      <w:pPr>
        <w:widowControl w:val="0"/>
        <w:autoSpaceDE w:val="0"/>
        <w:autoSpaceDN w:val="0"/>
        <w:adjustRightInd w:val="0"/>
        <w:rPr>
          <w:rFonts w:ascii="Lato" w:hAnsi="Lato" w:cs="Arial"/>
          <w:b/>
          <w:color w:val="001446"/>
          <w:sz w:val="22"/>
          <w:szCs w:val="22"/>
        </w:rPr>
      </w:pPr>
    </w:p>
    <w:p w14:paraId="41388DBE" w14:textId="77777777" w:rsidR="001E7AB1" w:rsidRPr="008C63CB" w:rsidRDefault="00D17D11" w:rsidP="001E7AB1">
      <w:pPr>
        <w:widowControl w:val="0"/>
        <w:autoSpaceDE w:val="0"/>
        <w:autoSpaceDN w:val="0"/>
        <w:adjustRightInd w:val="0"/>
        <w:rPr>
          <w:rFonts w:ascii="Lato" w:hAnsi="Lato" w:cs="Arial"/>
          <w:color w:val="001446"/>
          <w:sz w:val="22"/>
          <w:szCs w:val="22"/>
        </w:rPr>
      </w:pPr>
      <w:r w:rsidRPr="004B251E">
        <w:rPr>
          <w:rFonts w:ascii="Lato" w:hAnsi="Lato" w:cs="Arial"/>
          <w:b/>
          <w:color w:val="001446"/>
          <w:sz w:val="22"/>
          <w:szCs w:val="22"/>
        </w:rPr>
        <w:t>Apologies</w:t>
      </w:r>
    </w:p>
    <w:p w14:paraId="31A2857F" w14:textId="77777777" w:rsidR="00DF5A3E" w:rsidRDefault="00DF5A3E" w:rsidP="001E7AB1">
      <w:pPr>
        <w:widowControl w:val="0"/>
        <w:autoSpaceDE w:val="0"/>
        <w:autoSpaceDN w:val="0"/>
        <w:adjustRightInd w:val="0"/>
        <w:rPr>
          <w:rFonts w:ascii="Lato" w:hAnsi="Lato" w:cs="Arial"/>
          <w:color w:val="001446"/>
          <w:sz w:val="22"/>
          <w:szCs w:val="22"/>
        </w:rPr>
      </w:pPr>
      <w:r>
        <w:rPr>
          <w:rFonts w:ascii="Lato" w:hAnsi="Lato" w:cs="Arial"/>
          <w:color w:val="001446"/>
          <w:sz w:val="22"/>
          <w:szCs w:val="22"/>
        </w:rPr>
        <w:t>Ann Cook</w:t>
      </w:r>
      <w:r w:rsidR="00541EAC">
        <w:rPr>
          <w:rFonts w:ascii="Lato" w:hAnsi="Lato" w:cs="Arial"/>
          <w:color w:val="001446"/>
          <w:sz w:val="22"/>
          <w:szCs w:val="22"/>
        </w:rPr>
        <w:t xml:space="preserve"> -</w:t>
      </w:r>
      <w:r w:rsidR="001B438D">
        <w:rPr>
          <w:rFonts w:ascii="Lato" w:hAnsi="Lato" w:cs="Arial"/>
          <w:color w:val="001446"/>
          <w:sz w:val="22"/>
          <w:szCs w:val="22"/>
        </w:rPr>
        <w:t>ITV</w:t>
      </w:r>
    </w:p>
    <w:p w14:paraId="42E819F3" w14:textId="77777777" w:rsidR="008A67B9" w:rsidRDefault="00541EAC" w:rsidP="001E7AB1">
      <w:pPr>
        <w:widowControl w:val="0"/>
        <w:autoSpaceDE w:val="0"/>
        <w:autoSpaceDN w:val="0"/>
        <w:adjustRightInd w:val="0"/>
        <w:rPr>
          <w:rFonts w:ascii="Lato" w:hAnsi="Lato" w:cs="Arial"/>
          <w:color w:val="001446"/>
          <w:sz w:val="22"/>
          <w:szCs w:val="22"/>
        </w:rPr>
      </w:pPr>
      <w:r>
        <w:rPr>
          <w:rFonts w:ascii="Lato" w:hAnsi="Lato" w:cs="Arial"/>
          <w:color w:val="001446"/>
          <w:sz w:val="22"/>
          <w:szCs w:val="22"/>
        </w:rPr>
        <w:t>Kevin Butcher – BBC</w:t>
      </w:r>
    </w:p>
    <w:p w14:paraId="5D385DAF" w14:textId="77777777" w:rsidR="00541EAC" w:rsidRDefault="00541EAC" w:rsidP="001E7AB1">
      <w:pPr>
        <w:widowControl w:val="0"/>
        <w:autoSpaceDE w:val="0"/>
        <w:autoSpaceDN w:val="0"/>
        <w:adjustRightInd w:val="0"/>
        <w:rPr>
          <w:rFonts w:ascii="Lato" w:hAnsi="Lato" w:cs="Arial"/>
          <w:color w:val="001446"/>
          <w:sz w:val="22"/>
          <w:szCs w:val="22"/>
        </w:rPr>
      </w:pPr>
      <w:proofErr w:type="spellStart"/>
      <w:r>
        <w:rPr>
          <w:rFonts w:ascii="Lato" w:hAnsi="Lato" w:cs="Arial"/>
          <w:color w:val="001446"/>
          <w:sz w:val="22"/>
          <w:szCs w:val="22"/>
        </w:rPr>
        <w:lastRenderedPageBreak/>
        <w:t>Rosaleen</w:t>
      </w:r>
      <w:proofErr w:type="spellEnd"/>
      <w:r>
        <w:rPr>
          <w:rFonts w:ascii="Lato" w:hAnsi="Lato" w:cs="Arial"/>
          <w:color w:val="001446"/>
          <w:sz w:val="22"/>
          <w:szCs w:val="22"/>
        </w:rPr>
        <w:t xml:space="preserve"> Hubbard – </w:t>
      </w:r>
      <w:proofErr w:type="spellStart"/>
      <w:r>
        <w:rPr>
          <w:rFonts w:ascii="Lato" w:hAnsi="Lato" w:cs="Arial"/>
          <w:color w:val="001446"/>
          <w:sz w:val="22"/>
          <w:szCs w:val="22"/>
        </w:rPr>
        <w:t>Towerhouse</w:t>
      </w:r>
      <w:proofErr w:type="spellEnd"/>
    </w:p>
    <w:p w14:paraId="566EFDAE" w14:textId="77777777" w:rsidR="00541EAC" w:rsidRDefault="00541EAC" w:rsidP="001E7AB1">
      <w:pPr>
        <w:widowControl w:val="0"/>
        <w:autoSpaceDE w:val="0"/>
        <w:autoSpaceDN w:val="0"/>
        <w:adjustRightInd w:val="0"/>
        <w:rPr>
          <w:rFonts w:ascii="Lato" w:hAnsi="Lato" w:cs="Arial"/>
          <w:color w:val="001446"/>
          <w:sz w:val="22"/>
          <w:szCs w:val="22"/>
        </w:rPr>
      </w:pPr>
      <w:r>
        <w:rPr>
          <w:rFonts w:ascii="Lato" w:hAnsi="Lato" w:cs="Arial"/>
          <w:color w:val="001446"/>
          <w:sz w:val="22"/>
          <w:szCs w:val="22"/>
        </w:rPr>
        <w:t xml:space="preserve">Imogen </w:t>
      </w:r>
      <w:proofErr w:type="spellStart"/>
      <w:r>
        <w:rPr>
          <w:rFonts w:ascii="Lato" w:hAnsi="Lato" w:cs="Arial"/>
          <w:color w:val="001446"/>
          <w:sz w:val="22"/>
          <w:szCs w:val="22"/>
        </w:rPr>
        <w:t>Willdigg</w:t>
      </w:r>
      <w:proofErr w:type="spellEnd"/>
      <w:r>
        <w:rPr>
          <w:rFonts w:ascii="Lato" w:hAnsi="Lato" w:cs="Arial"/>
          <w:color w:val="001446"/>
          <w:sz w:val="22"/>
          <w:szCs w:val="22"/>
        </w:rPr>
        <w:t xml:space="preserve"> – Cancer.org.uk</w:t>
      </w:r>
    </w:p>
    <w:p w14:paraId="7B06E6C1" w14:textId="77777777" w:rsidR="00DF5A3E" w:rsidRDefault="00DF5A3E" w:rsidP="001E7AB1">
      <w:pPr>
        <w:widowControl w:val="0"/>
        <w:autoSpaceDE w:val="0"/>
        <w:autoSpaceDN w:val="0"/>
        <w:adjustRightInd w:val="0"/>
        <w:rPr>
          <w:rFonts w:ascii="Lato" w:hAnsi="Lato" w:cs="Arial"/>
          <w:color w:val="001446"/>
          <w:sz w:val="22"/>
          <w:szCs w:val="22"/>
        </w:rPr>
      </w:pPr>
      <w:r>
        <w:rPr>
          <w:rFonts w:ascii="Lato" w:hAnsi="Lato" w:cs="Arial"/>
          <w:color w:val="001446"/>
          <w:sz w:val="22"/>
          <w:szCs w:val="22"/>
        </w:rPr>
        <w:t>Danny Barcl</w:t>
      </w:r>
      <w:r w:rsidR="00541EAC">
        <w:rPr>
          <w:rFonts w:ascii="Lato" w:hAnsi="Lato" w:cs="Arial"/>
          <w:color w:val="001446"/>
          <w:sz w:val="22"/>
          <w:szCs w:val="22"/>
        </w:rPr>
        <w:t>a</w:t>
      </w:r>
      <w:r>
        <w:rPr>
          <w:rFonts w:ascii="Lato" w:hAnsi="Lato" w:cs="Arial"/>
          <w:color w:val="001446"/>
          <w:sz w:val="22"/>
          <w:szCs w:val="22"/>
        </w:rPr>
        <w:t>y – Telefonica</w:t>
      </w:r>
    </w:p>
    <w:p w14:paraId="52CF858E" w14:textId="77777777" w:rsidR="00541EAC" w:rsidRDefault="00541EAC" w:rsidP="001E7AB1">
      <w:pPr>
        <w:widowControl w:val="0"/>
        <w:autoSpaceDE w:val="0"/>
        <w:autoSpaceDN w:val="0"/>
        <w:adjustRightInd w:val="0"/>
        <w:rPr>
          <w:rFonts w:ascii="Lato" w:hAnsi="Lato" w:cs="Arial"/>
          <w:color w:val="001446"/>
          <w:sz w:val="22"/>
          <w:szCs w:val="22"/>
        </w:rPr>
      </w:pPr>
      <w:r>
        <w:rPr>
          <w:rFonts w:ascii="Lato" w:hAnsi="Lato" w:cs="Arial"/>
          <w:color w:val="001446"/>
          <w:sz w:val="22"/>
          <w:szCs w:val="22"/>
        </w:rPr>
        <w:t>Michael Barford – The Number UK</w:t>
      </w:r>
    </w:p>
    <w:p w14:paraId="7E4373C5" w14:textId="77777777" w:rsidR="00541EAC" w:rsidRDefault="00541EAC" w:rsidP="001E7AB1">
      <w:pPr>
        <w:widowControl w:val="0"/>
        <w:autoSpaceDE w:val="0"/>
        <w:autoSpaceDN w:val="0"/>
        <w:adjustRightInd w:val="0"/>
        <w:rPr>
          <w:rFonts w:ascii="Lato" w:hAnsi="Lato" w:cs="Arial"/>
          <w:color w:val="001446"/>
          <w:sz w:val="22"/>
          <w:szCs w:val="22"/>
        </w:rPr>
      </w:pPr>
      <w:r>
        <w:rPr>
          <w:rFonts w:ascii="Lato" w:hAnsi="Lato" w:cs="Arial"/>
          <w:color w:val="001446"/>
          <w:sz w:val="22"/>
          <w:szCs w:val="22"/>
        </w:rPr>
        <w:t>Suzanne Gillies – Action 4</w:t>
      </w:r>
    </w:p>
    <w:p w14:paraId="7CBD4EF0" w14:textId="77777777" w:rsidR="00541EAC" w:rsidRDefault="00541EAC" w:rsidP="001E7AB1">
      <w:pPr>
        <w:widowControl w:val="0"/>
        <w:autoSpaceDE w:val="0"/>
        <w:autoSpaceDN w:val="0"/>
        <w:adjustRightInd w:val="0"/>
        <w:rPr>
          <w:rFonts w:ascii="Lato" w:hAnsi="Lato" w:cs="Arial"/>
          <w:color w:val="001446"/>
          <w:sz w:val="22"/>
          <w:szCs w:val="22"/>
        </w:rPr>
      </w:pPr>
      <w:r>
        <w:rPr>
          <w:rFonts w:ascii="Lato" w:hAnsi="Lato" w:cs="Arial"/>
          <w:color w:val="001446"/>
          <w:sz w:val="22"/>
          <w:szCs w:val="22"/>
        </w:rPr>
        <w:t>Holly Fairweather – Channel 4</w:t>
      </w:r>
    </w:p>
    <w:p w14:paraId="058A4F7E" w14:textId="77777777" w:rsidR="00DF5A3E" w:rsidRDefault="00541EAC" w:rsidP="001E7AB1">
      <w:pPr>
        <w:widowControl w:val="0"/>
        <w:autoSpaceDE w:val="0"/>
        <w:autoSpaceDN w:val="0"/>
        <w:adjustRightInd w:val="0"/>
        <w:rPr>
          <w:rFonts w:ascii="Lato" w:hAnsi="Lato" w:cs="Arial"/>
          <w:color w:val="001446"/>
          <w:sz w:val="22"/>
          <w:szCs w:val="22"/>
        </w:rPr>
      </w:pPr>
      <w:r>
        <w:rPr>
          <w:rFonts w:ascii="Lato" w:hAnsi="Lato" w:cs="Arial"/>
          <w:color w:val="001446"/>
          <w:sz w:val="22"/>
          <w:szCs w:val="22"/>
        </w:rPr>
        <w:t>Hamish MacLeod – Mobile UK</w:t>
      </w:r>
    </w:p>
    <w:p w14:paraId="26184375" w14:textId="77777777" w:rsidR="00D05D71" w:rsidRDefault="00D05D71" w:rsidP="001E7AB1">
      <w:pPr>
        <w:widowControl w:val="0"/>
        <w:autoSpaceDE w:val="0"/>
        <w:autoSpaceDN w:val="0"/>
        <w:adjustRightInd w:val="0"/>
        <w:rPr>
          <w:rFonts w:ascii="Lato" w:hAnsi="Lato" w:cs="Arial"/>
          <w:color w:val="001446"/>
          <w:sz w:val="22"/>
          <w:szCs w:val="22"/>
        </w:rPr>
      </w:pPr>
      <w:r>
        <w:rPr>
          <w:rFonts w:ascii="Lato" w:hAnsi="Lato" w:cs="Arial"/>
          <w:color w:val="001446"/>
          <w:sz w:val="22"/>
          <w:szCs w:val="22"/>
        </w:rPr>
        <w:t>Clark Johnson - Telefonica</w:t>
      </w:r>
    </w:p>
    <w:p w14:paraId="0BE09934" w14:textId="77777777" w:rsidR="0031367D" w:rsidRDefault="0031367D" w:rsidP="00420CA7">
      <w:pPr>
        <w:widowControl w:val="0"/>
        <w:autoSpaceDE w:val="0"/>
        <w:autoSpaceDN w:val="0"/>
        <w:adjustRightInd w:val="0"/>
        <w:rPr>
          <w:rFonts w:ascii="Lato" w:hAnsi="Lato" w:cs="Arial"/>
          <w:color w:val="001446"/>
          <w:sz w:val="22"/>
          <w:szCs w:val="22"/>
        </w:rPr>
      </w:pPr>
    </w:p>
    <w:p w14:paraId="42620E1F" w14:textId="77777777" w:rsidR="0031367D" w:rsidRDefault="0031367D" w:rsidP="00420CA7">
      <w:pPr>
        <w:widowControl w:val="0"/>
        <w:autoSpaceDE w:val="0"/>
        <w:autoSpaceDN w:val="0"/>
        <w:adjustRightInd w:val="0"/>
        <w:rPr>
          <w:rFonts w:ascii="Lato" w:hAnsi="Lato" w:cs="Arial"/>
          <w:color w:val="001446"/>
          <w:sz w:val="22"/>
          <w:szCs w:val="22"/>
        </w:rPr>
      </w:pPr>
    </w:p>
    <w:p w14:paraId="46C497DF" w14:textId="77777777" w:rsidR="005B6E1A" w:rsidRPr="004B251E" w:rsidRDefault="005B6E1A" w:rsidP="00420CA7">
      <w:pPr>
        <w:widowControl w:val="0"/>
        <w:autoSpaceDE w:val="0"/>
        <w:autoSpaceDN w:val="0"/>
        <w:adjustRightInd w:val="0"/>
        <w:rPr>
          <w:rFonts w:ascii="Lato" w:hAnsi="Lato" w:cs="Arial"/>
          <w:color w:val="001446"/>
          <w:sz w:val="22"/>
          <w:szCs w:val="22"/>
        </w:rPr>
      </w:pPr>
    </w:p>
    <w:p w14:paraId="7F033354" w14:textId="77777777" w:rsidR="00CE71E9" w:rsidRPr="004B251E" w:rsidRDefault="008572A3" w:rsidP="006157BD">
      <w:pPr>
        <w:widowControl w:val="0"/>
        <w:numPr>
          <w:ilvl w:val="0"/>
          <w:numId w:val="24"/>
        </w:numPr>
        <w:autoSpaceDE w:val="0"/>
        <w:autoSpaceDN w:val="0"/>
        <w:adjustRightInd w:val="0"/>
        <w:rPr>
          <w:rFonts w:ascii="Lato" w:hAnsi="Lato" w:cs="Arial"/>
          <w:color w:val="001446"/>
          <w:sz w:val="22"/>
          <w:szCs w:val="22"/>
        </w:rPr>
      </w:pPr>
      <w:r>
        <w:rPr>
          <w:rFonts w:ascii="Lato" w:hAnsi="Lato" w:cs="Arial"/>
          <w:b/>
          <w:color w:val="001446"/>
          <w:sz w:val="22"/>
          <w:szCs w:val="22"/>
        </w:rPr>
        <w:t>Introductions and apologies</w:t>
      </w:r>
    </w:p>
    <w:p w14:paraId="38D51E3E" w14:textId="77777777" w:rsidR="00CE71E9" w:rsidRPr="004B251E" w:rsidRDefault="00CE71E9" w:rsidP="00420CA7">
      <w:pPr>
        <w:widowControl w:val="0"/>
        <w:autoSpaceDE w:val="0"/>
        <w:autoSpaceDN w:val="0"/>
        <w:adjustRightInd w:val="0"/>
        <w:rPr>
          <w:rFonts w:ascii="Lato" w:hAnsi="Lato" w:cs="Arial"/>
          <w:color w:val="001446"/>
          <w:sz w:val="22"/>
          <w:szCs w:val="22"/>
        </w:rPr>
      </w:pPr>
    </w:p>
    <w:p w14:paraId="62F60CC2" w14:textId="77777777" w:rsidR="004B251E" w:rsidRPr="001B438D" w:rsidRDefault="009502D7" w:rsidP="006157BD">
      <w:pPr>
        <w:ind w:left="360"/>
        <w:rPr>
          <w:rFonts w:ascii="Lato" w:hAnsi="Lato" w:cs="Arial"/>
          <w:color w:val="001446"/>
          <w:sz w:val="22"/>
          <w:szCs w:val="22"/>
        </w:rPr>
      </w:pPr>
      <w:r>
        <w:rPr>
          <w:rFonts w:ascii="Lato" w:hAnsi="Lato" w:cs="Arial"/>
          <w:color w:val="001446"/>
          <w:sz w:val="22"/>
          <w:szCs w:val="22"/>
        </w:rPr>
        <w:t>Jo Prowse</w:t>
      </w:r>
      <w:r w:rsidR="008A67B9">
        <w:rPr>
          <w:rFonts w:ascii="Lato" w:hAnsi="Lato" w:cs="Arial"/>
          <w:color w:val="001446"/>
          <w:sz w:val="22"/>
          <w:szCs w:val="22"/>
        </w:rPr>
        <w:t xml:space="preserve"> </w:t>
      </w:r>
      <w:r>
        <w:rPr>
          <w:rFonts w:ascii="Lato" w:hAnsi="Lato" w:cs="Arial"/>
          <w:color w:val="001446"/>
          <w:sz w:val="22"/>
          <w:szCs w:val="22"/>
        </w:rPr>
        <w:t xml:space="preserve">welcomed </w:t>
      </w:r>
      <w:r w:rsidR="0092018A">
        <w:rPr>
          <w:rFonts w:ascii="Lato" w:hAnsi="Lato" w:cs="Arial"/>
          <w:color w:val="001446"/>
          <w:sz w:val="22"/>
          <w:szCs w:val="22"/>
        </w:rPr>
        <w:t xml:space="preserve">everyone to the final </w:t>
      </w:r>
      <w:r w:rsidR="00541EAC">
        <w:rPr>
          <w:rFonts w:ascii="Lato" w:hAnsi="Lato" w:cs="Arial"/>
          <w:color w:val="001446"/>
          <w:sz w:val="22"/>
          <w:szCs w:val="22"/>
        </w:rPr>
        <w:t xml:space="preserve">ILP </w:t>
      </w:r>
      <w:r w:rsidR="0092018A">
        <w:rPr>
          <w:rFonts w:ascii="Lato" w:hAnsi="Lato" w:cs="Arial"/>
          <w:color w:val="001446"/>
          <w:sz w:val="22"/>
          <w:szCs w:val="22"/>
        </w:rPr>
        <w:t>meeting</w:t>
      </w:r>
      <w:r w:rsidR="00541EAC">
        <w:rPr>
          <w:rFonts w:ascii="Lato" w:hAnsi="Lato" w:cs="Arial"/>
          <w:color w:val="001446"/>
          <w:sz w:val="22"/>
          <w:szCs w:val="22"/>
        </w:rPr>
        <w:t xml:space="preserve"> in 2020</w:t>
      </w:r>
      <w:r w:rsidR="001B438D">
        <w:rPr>
          <w:rFonts w:ascii="Lato" w:hAnsi="Lato" w:cs="Arial"/>
          <w:color w:val="001446"/>
          <w:sz w:val="22"/>
          <w:szCs w:val="22"/>
        </w:rPr>
        <w:t xml:space="preserve"> and </w:t>
      </w:r>
      <w:r w:rsidR="00B101AA">
        <w:rPr>
          <w:rFonts w:ascii="Lato" w:hAnsi="Lato" w:cs="Arial"/>
          <w:color w:val="001446"/>
          <w:sz w:val="22"/>
          <w:szCs w:val="22"/>
        </w:rPr>
        <w:t>introduced</w:t>
      </w:r>
      <w:r w:rsidR="001B438D">
        <w:rPr>
          <w:rFonts w:ascii="Lato" w:hAnsi="Lato" w:cs="Arial"/>
          <w:color w:val="001446"/>
          <w:sz w:val="22"/>
          <w:szCs w:val="22"/>
        </w:rPr>
        <w:t xml:space="preserve"> </w:t>
      </w:r>
      <w:r w:rsidR="00A4176A">
        <w:rPr>
          <w:rFonts w:ascii="Lato" w:hAnsi="Lato" w:cs="Arial"/>
          <w:color w:val="001446"/>
          <w:sz w:val="22"/>
          <w:szCs w:val="22"/>
        </w:rPr>
        <w:t xml:space="preserve">new Board Member </w:t>
      </w:r>
      <w:r w:rsidR="001B438D">
        <w:rPr>
          <w:rFonts w:ascii="Lato" w:hAnsi="Lato" w:cs="Arial"/>
          <w:color w:val="001446"/>
          <w:sz w:val="22"/>
          <w:szCs w:val="22"/>
        </w:rPr>
        <w:t>Winnie Palmer</w:t>
      </w:r>
      <w:r w:rsidR="006157BD">
        <w:rPr>
          <w:rFonts w:ascii="Lato" w:hAnsi="Lato" w:cs="Arial"/>
          <w:color w:val="001446"/>
          <w:sz w:val="22"/>
          <w:szCs w:val="22"/>
        </w:rPr>
        <w:t>,</w:t>
      </w:r>
      <w:r w:rsidR="001B438D">
        <w:rPr>
          <w:rFonts w:ascii="Lato" w:hAnsi="Lato" w:cs="Arial"/>
          <w:color w:val="001446"/>
          <w:sz w:val="22"/>
          <w:szCs w:val="22"/>
        </w:rPr>
        <w:t xml:space="preserve"> </w:t>
      </w:r>
      <w:r w:rsidR="00B101AA">
        <w:rPr>
          <w:rFonts w:ascii="Lato" w:hAnsi="Lato" w:cs="Arial"/>
          <w:color w:val="001446"/>
          <w:sz w:val="22"/>
          <w:szCs w:val="22"/>
        </w:rPr>
        <w:t xml:space="preserve">who </w:t>
      </w:r>
      <w:r w:rsidR="00A4176A">
        <w:rPr>
          <w:rFonts w:ascii="Lato" w:hAnsi="Lato" w:cs="Arial"/>
          <w:color w:val="001446"/>
          <w:sz w:val="22"/>
          <w:szCs w:val="22"/>
        </w:rPr>
        <w:t>observed</w:t>
      </w:r>
      <w:r w:rsidR="001B438D">
        <w:rPr>
          <w:rFonts w:ascii="Lato" w:hAnsi="Lato" w:cs="Arial"/>
          <w:color w:val="001446"/>
          <w:sz w:val="22"/>
          <w:szCs w:val="22"/>
        </w:rPr>
        <w:t xml:space="preserve"> the meeting</w:t>
      </w:r>
      <w:r w:rsidR="0092018A">
        <w:rPr>
          <w:rFonts w:ascii="Lato" w:hAnsi="Lato" w:cs="Arial"/>
          <w:color w:val="001446"/>
          <w:sz w:val="22"/>
          <w:szCs w:val="22"/>
        </w:rPr>
        <w:t xml:space="preserve">. Apologies were </w:t>
      </w:r>
      <w:r w:rsidR="00541EAC">
        <w:rPr>
          <w:rFonts w:ascii="Lato" w:hAnsi="Lato" w:cs="Arial"/>
          <w:color w:val="001446"/>
          <w:sz w:val="22"/>
          <w:szCs w:val="22"/>
        </w:rPr>
        <w:t xml:space="preserve">noted. </w:t>
      </w:r>
      <w:r w:rsidR="009322C9" w:rsidRPr="004B251E">
        <w:rPr>
          <w:rFonts w:ascii="Lato" w:hAnsi="Lato" w:cs="Arial"/>
          <w:color w:val="001446"/>
          <w:sz w:val="22"/>
          <w:szCs w:val="22"/>
        </w:rPr>
        <w:t xml:space="preserve"> </w:t>
      </w:r>
    </w:p>
    <w:p w14:paraId="14545F52" w14:textId="77777777" w:rsidR="00734B73" w:rsidRPr="004B251E" w:rsidRDefault="00734B73" w:rsidP="00420CA7">
      <w:pPr>
        <w:widowControl w:val="0"/>
        <w:autoSpaceDE w:val="0"/>
        <w:autoSpaceDN w:val="0"/>
        <w:adjustRightInd w:val="0"/>
        <w:rPr>
          <w:rFonts w:ascii="Lato" w:hAnsi="Lato" w:cs="Arial"/>
          <w:color w:val="001446"/>
          <w:sz w:val="22"/>
          <w:szCs w:val="22"/>
        </w:rPr>
      </w:pPr>
    </w:p>
    <w:p w14:paraId="03D99566" w14:textId="77777777" w:rsidR="00E42187" w:rsidRPr="006157BD" w:rsidRDefault="001B438D" w:rsidP="006157BD">
      <w:pPr>
        <w:widowControl w:val="0"/>
        <w:numPr>
          <w:ilvl w:val="0"/>
          <w:numId w:val="24"/>
        </w:numPr>
        <w:autoSpaceDE w:val="0"/>
        <w:autoSpaceDN w:val="0"/>
        <w:adjustRightInd w:val="0"/>
        <w:rPr>
          <w:rFonts w:ascii="Lato" w:hAnsi="Lato" w:cs="Arial"/>
          <w:b/>
          <w:color w:val="001446"/>
          <w:sz w:val="22"/>
          <w:szCs w:val="22"/>
        </w:rPr>
      </w:pPr>
      <w:r w:rsidRPr="006157BD">
        <w:rPr>
          <w:rFonts w:ascii="Lato" w:hAnsi="Lato" w:cs="Arial"/>
          <w:b/>
          <w:color w:val="001446"/>
          <w:sz w:val="22"/>
          <w:szCs w:val="22"/>
        </w:rPr>
        <w:t>Business Plan and Budget 2021/22</w:t>
      </w:r>
    </w:p>
    <w:p w14:paraId="4D451DE8" w14:textId="77777777" w:rsidR="00A4176A" w:rsidRDefault="00A4176A" w:rsidP="00420CA7">
      <w:pPr>
        <w:ind w:left="720" w:hanging="720"/>
        <w:rPr>
          <w:rFonts w:ascii="Lato" w:hAnsi="Lato" w:cs="Arial"/>
          <w:b/>
          <w:bCs/>
          <w:color w:val="001446"/>
          <w:sz w:val="22"/>
          <w:szCs w:val="22"/>
        </w:rPr>
      </w:pPr>
    </w:p>
    <w:p w14:paraId="6F991B6E" w14:textId="77777777" w:rsidR="006157BD" w:rsidRDefault="006157BD" w:rsidP="006157BD">
      <w:pPr>
        <w:ind w:left="360"/>
        <w:rPr>
          <w:rFonts w:ascii="Lato" w:hAnsi="Lato" w:cs="Arial"/>
          <w:color w:val="001446"/>
          <w:sz w:val="22"/>
          <w:szCs w:val="22"/>
        </w:rPr>
      </w:pPr>
      <w:r>
        <w:rPr>
          <w:rFonts w:ascii="Lato" w:hAnsi="Lato" w:cs="Arial"/>
          <w:color w:val="001446"/>
          <w:sz w:val="22"/>
          <w:szCs w:val="22"/>
        </w:rPr>
        <w:t xml:space="preserve">In introducing </w:t>
      </w:r>
      <w:r w:rsidR="00A4176A">
        <w:rPr>
          <w:rFonts w:ascii="Lato" w:hAnsi="Lato" w:cs="Arial"/>
          <w:color w:val="001446"/>
          <w:sz w:val="22"/>
          <w:szCs w:val="22"/>
        </w:rPr>
        <w:t xml:space="preserve">the </w:t>
      </w:r>
      <w:r>
        <w:rPr>
          <w:rFonts w:ascii="Lato" w:hAnsi="Lato" w:cs="Arial"/>
          <w:color w:val="001446"/>
          <w:sz w:val="22"/>
          <w:szCs w:val="22"/>
        </w:rPr>
        <w:t>B</w:t>
      </w:r>
      <w:r w:rsidR="00A4176A">
        <w:rPr>
          <w:rFonts w:ascii="Lato" w:hAnsi="Lato" w:cs="Arial"/>
          <w:color w:val="001446"/>
          <w:sz w:val="22"/>
          <w:szCs w:val="22"/>
        </w:rPr>
        <w:t xml:space="preserve">usiness </w:t>
      </w:r>
      <w:r>
        <w:rPr>
          <w:rFonts w:ascii="Lato" w:hAnsi="Lato" w:cs="Arial"/>
          <w:color w:val="001446"/>
          <w:sz w:val="22"/>
          <w:szCs w:val="22"/>
        </w:rPr>
        <w:t>P</w:t>
      </w:r>
      <w:r w:rsidR="00A4176A">
        <w:rPr>
          <w:rFonts w:ascii="Lato" w:hAnsi="Lato" w:cs="Arial"/>
          <w:color w:val="001446"/>
          <w:sz w:val="22"/>
          <w:szCs w:val="22"/>
        </w:rPr>
        <w:t>lan</w:t>
      </w:r>
      <w:r>
        <w:rPr>
          <w:rFonts w:ascii="Lato" w:hAnsi="Lato" w:cs="Arial"/>
          <w:color w:val="001446"/>
          <w:sz w:val="22"/>
          <w:szCs w:val="22"/>
        </w:rPr>
        <w:t xml:space="preserve"> and Budget 2021/22</w:t>
      </w:r>
      <w:r w:rsidR="00A4176A">
        <w:rPr>
          <w:rFonts w:ascii="Lato" w:hAnsi="Lato" w:cs="Arial"/>
          <w:color w:val="001446"/>
          <w:sz w:val="22"/>
          <w:szCs w:val="22"/>
        </w:rPr>
        <w:t>,</w:t>
      </w:r>
      <w:r>
        <w:rPr>
          <w:rFonts w:ascii="Lato" w:hAnsi="Lato" w:cs="Arial"/>
          <w:color w:val="001446"/>
          <w:sz w:val="22"/>
          <w:szCs w:val="22"/>
        </w:rPr>
        <w:t xml:space="preserve"> Jo: </w:t>
      </w:r>
    </w:p>
    <w:p w14:paraId="5FBE361B" w14:textId="77777777" w:rsidR="006157BD" w:rsidRDefault="00F25ECC" w:rsidP="006157BD">
      <w:pPr>
        <w:numPr>
          <w:ilvl w:val="0"/>
          <w:numId w:val="25"/>
        </w:numPr>
        <w:rPr>
          <w:rFonts w:ascii="Lato" w:hAnsi="Lato" w:cs="Arial"/>
          <w:color w:val="001446"/>
          <w:sz w:val="22"/>
          <w:szCs w:val="22"/>
        </w:rPr>
      </w:pPr>
      <w:r>
        <w:rPr>
          <w:rFonts w:ascii="Lato" w:hAnsi="Lato" w:cs="Arial"/>
          <w:color w:val="001446"/>
          <w:sz w:val="22"/>
          <w:szCs w:val="22"/>
        </w:rPr>
        <w:t>o</w:t>
      </w:r>
      <w:r w:rsidR="006157BD">
        <w:rPr>
          <w:rFonts w:ascii="Lato" w:hAnsi="Lato" w:cs="Arial"/>
          <w:color w:val="001446"/>
          <w:sz w:val="22"/>
          <w:szCs w:val="22"/>
        </w:rPr>
        <w:t xml:space="preserve">utlined </w:t>
      </w:r>
      <w:r w:rsidR="006157BD" w:rsidRPr="006157BD">
        <w:rPr>
          <w:rFonts w:ascii="Lato" w:hAnsi="Lato" w:cs="Arial"/>
          <w:color w:val="001446"/>
          <w:sz w:val="22"/>
          <w:szCs w:val="22"/>
        </w:rPr>
        <w:t xml:space="preserve">that </w:t>
      </w:r>
      <w:r w:rsidR="00A4176A" w:rsidRPr="006157BD">
        <w:rPr>
          <w:rFonts w:ascii="Lato" w:hAnsi="Lato" w:cs="Arial"/>
          <w:color w:val="001446"/>
          <w:sz w:val="22"/>
          <w:szCs w:val="22"/>
        </w:rPr>
        <w:t>the timetable for consultation on the plan (and subsequent approval by Ofcom) was similar to that of previous years</w:t>
      </w:r>
      <w:r w:rsidR="006157BD" w:rsidRPr="006157BD">
        <w:rPr>
          <w:rFonts w:ascii="Lato" w:hAnsi="Lato" w:cs="Arial"/>
          <w:color w:val="001446"/>
          <w:sz w:val="22"/>
          <w:szCs w:val="22"/>
        </w:rPr>
        <w:t>;</w:t>
      </w:r>
    </w:p>
    <w:p w14:paraId="1F2EA06C" w14:textId="77777777" w:rsidR="00A4176A" w:rsidRPr="006157BD" w:rsidRDefault="00F25ECC" w:rsidP="006157BD">
      <w:pPr>
        <w:numPr>
          <w:ilvl w:val="0"/>
          <w:numId w:val="25"/>
        </w:numPr>
        <w:rPr>
          <w:rFonts w:ascii="Lato" w:hAnsi="Lato" w:cs="Arial"/>
          <w:color w:val="001446"/>
          <w:sz w:val="22"/>
          <w:szCs w:val="22"/>
        </w:rPr>
      </w:pPr>
      <w:r>
        <w:rPr>
          <w:rFonts w:ascii="Lato" w:hAnsi="Lato" w:cs="Arial"/>
          <w:color w:val="001446"/>
          <w:sz w:val="22"/>
          <w:szCs w:val="22"/>
        </w:rPr>
        <w:t>h</w:t>
      </w:r>
      <w:r w:rsidR="006157BD">
        <w:rPr>
          <w:rFonts w:ascii="Lato" w:hAnsi="Lato" w:cs="Arial"/>
          <w:color w:val="001446"/>
          <w:sz w:val="22"/>
          <w:szCs w:val="22"/>
        </w:rPr>
        <w:t xml:space="preserve">ighlighted that </w:t>
      </w:r>
      <w:r w:rsidR="00A4176A" w:rsidRPr="006157BD">
        <w:rPr>
          <w:rFonts w:ascii="Lato" w:hAnsi="Lato" w:cs="Arial"/>
          <w:color w:val="001446"/>
          <w:sz w:val="22"/>
          <w:szCs w:val="22"/>
        </w:rPr>
        <w:t>th</w:t>
      </w:r>
      <w:r w:rsidR="006157BD">
        <w:rPr>
          <w:rFonts w:ascii="Lato" w:hAnsi="Lato" w:cs="Arial"/>
          <w:color w:val="001446"/>
          <w:sz w:val="22"/>
          <w:szCs w:val="22"/>
        </w:rPr>
        <w:t xml:space="preserve">is consultation will be linked closely to the </w:t>
      </w:r>
      <w:r w:rsidR="00B101AA" w:rsidRPr="006157BD">
        <w:rPr>
          <w:rFonts w:ascii="Lato" w:hAnsi="Lato" w:cs="Arial"/>
          <w:color w:val="001446"/>
          <w:sz w:val="22"/>
          <w:szCs w:val="22"/>
        </w:rPr>
        <w:t>Code 15 consultation</w:t>
      </w:r>
      <w:r w:rsidR="006157BD">
        <w:rPr>
          <w:rFonts w:ascii="Lato" w:hAnsi="Lato" w:cs="Arial"/>
          <w:color w:val="001446"/>
          <w:sz w:val="22"/>
          <w:szCs w:val="22"/>
        </w:rPr>
        <w:t xml:space="preserve"> timetabled for </w:t>
      </w:r>
      <w:r w:rsidR="002019A0">
        <w:rPr>
          <w:rFonts w:ascii="Lato" w:hAnsi="Lato" w:cs="Arial"/>
          <w:color w:val="001446"/>
          <w:sz w:val="22"/>
          <w:szCs w:val="22"/>
        </w:rPr>
        <w:t xml:space="preserve">Q1 2021/22, with this Business Plan largely setting out the activities needed to successfully implement </w:t>
      </w:r>
      <w:r w:rsidR="00874215" w:rsidRPr="006157BD">
        <w:rPr>
          <w:rFonts w:ascii="Lato" w:hAnsi="Lato" w:cs="Arial"/>
          <w:color w:val="001446"/>
          <w:sz w:val="22"/>
          <w:szCs w:val="22"/>
        </w:rPr>
        <w:t xml:space="preserve">the </w:t>
      </w:r>
      <w:r w:rsidR="00A4176A" w:rsidRPr="006157BD">
        <w:rPr>
          <w:rFonts w:ascii="Lato" w:hAnsi="Lato" w:cs="Arial"/>
          <w:color w:val="001446"/>
          <w:sz w:val="22"/>
          <w:szCs w:val="22"/>
        </w:rPr>
        <w:t xml:space="preserve">Code </w:t>
      </w:r>
      <w:r w:rsidR="002019A0">
        <w:rPr>
          <w:rFonts w:ascii="Lato" w:hAnsi="Lato" w:cs="Arial"/>
          <w:color w:val="001446"/>
          <w:sz w:val="22"/>
          <w:szCs w:val="22"/>
        </w:rPr>
        <w:t>during the year.</w:t>
      </w:r>
    </w:p>
    <w:p w14:paraId="5ACD1750" w14:textId="77777777" w:rsidR="00B101AA" w:rsidRDefault="00B101AA" w:rsidP="006157BD">
      <w:pPr>
        <w:ind w:left="360"/>
        <w:rPr>
          <w:rFonts w:ascii="Lato" w:hAnsi="Lato" w:cs="Arial"/>
          <w:color w:val="001446"/>
          <w:sz w:val="22"/>
          <w:szCs w:val="22"/>
        </w:rPr>
      </w:pPr>
    </w:p>
    <w:p w14:paraId="09044E3A" w14:textId="77777777" w:rsidR="00F25ECC" w:rsidRDefault="00080F3C" w:rsidP="006157BD">
      <w:pPr>
        <w:ind w:left="360"/>
        <w:rPr>
          <w:rFonts w:ascii="Lato" w:hAnsi="Lato" w:cs="Arial"/>
          <w:color w:val="001446"/>
          <w:sz w:val="22"/>
          <w:szCs w:val="22"/>
        </w:rPr>
      </w:pPr>
      <w:r>
        <w:rPr>
          <w:rFonts w:ascii="Lato" w:hAnsi="Lato" w:cs="Arial"/>
          <w:color w:val="001446"/>
          <w:sz w:val="22"/>
          <w:szCs w:val="22"/>
        </w:rPr>
        <w:t xml:space="preserve">Jo </w:t>
      </w:r>
      <w:r w:rsidR="002019A0">
        <w:rPr>
          <w:rFonts w:ascii="Lato" w:hAnsi="Lato" w:cs="Arial"/>
          <w:color w:val="001446"/>
          <w:sz w:val="22"/>
          <w:szCs w:val="22"/>
        </w:rPr>
        <w:t>provided background to the proposed plan for 2021/22 by</w:t>
      </w:r>
      <w:r>
        <w:rPr>
          <w:rFonts w:ascii="Lato" w:hAnsi="Lato" w:cs="Arial"/>
          <w:color w:val="001446"/>
          <w:sz w:val="22"/>
          <w:szCs w:val="22"/>
        </w:rPr>
        <w:t xml:space="preserve"> </w:t>
      </w:r>
      <w:r w:rsidR="00F25ECC">
        <w:rPr>
          <w:rFonts w:ascii="Lato" w:hAnsi="Lato" w:cs="Arial"/>
          <w:color w:val="001446"/>
          <w:sz w:val="22"/>
          <w:szCs w:val="22"/>
        </w:rPr>
        <w:t xml:space="preserve">giving a brief </w:t>
      </w:r>
      <w:r>
        <w:rPr>
          <w:rFonts w:ascii="Lato" w:hAnsi="Lato" w:cs="Arial"/>
          <w:color w:val="001446"/>
          <w:sz w:val="22"/>
          <w:szCs w:val="22"/>
        </w:rPr>
        <w:t>review of the current 20</w:t>
      </w:r>
      <w:r w:rsidR="00F25ECC">
        <w:rPr>
          <w:rFonts w:ascii="Lato" w:hAnsi="Lato" w:cs="Arial"/>
          <w:color w:val="001446"/>
          <w:sz w:val="22"/>
          <w:szCs w:val="22"/>
        </w:rPr>
        <w:t>20</w:t>
      </w:r>
      <w:r>
        <w:rPr>
          <w:rFonts w:ascii="Lato" w:hAnsi="Lato" w:cs="Arial"/>
          <w:color w:val="001446"/>
          <w:sz w:val="22"/>
          <w:szCs w:val="22"/>
        </w:rPr>
        <w:t>/21 year, highlighting</w:t>
      </w:r>
      <w:r w:rsidR="00F25ECC">
        <w:rPr>
          <w:rFonts w:ascii="Lato" w:hAnsi="Lato" w:cs="Arial"/>
          <w:color w:val="001446"/>
          <w:sz w:val="22"/>
          <w:szCs w:val="22"/>
        </w:rPr>
        <w:t>:</w:t>
      </w:r>
    </w:p>
    <w:p w14:paraId="0539CBB5" w14:textId="77777777" w:rsidR="00B101AA" w:rsidRDefault="00080F3C" w:rsidP="00F25ECC">
      <w:pPr>
        <w:numPr>
          <w:ilvl w:val="0"/>
          <w:numId w:val="25"/>
        </w:numPr>
        <w:rPr>
          <w:rFonts w:ascii="Lato" w:hAnsi="Lato" w:cs="Arial"/>
          <w:color w:val="001446"/>
          <w:sz w:val="22"/>
          <w:szCs w:val="22"/>
        </w:rPr>
      </w:pPr>
      <w:r>
        <w:rPr>
          <w:rFonts w:ascii="Lato" w:hAnsi="Lato" w:cs="Arial"/>
          <w:color w:val="001446"/>
          <w:sz w:val="22"/>
          <w:szCs w:val="22"/>
        </w:rPr>
        <w:t xml:space="preserve">that PSA operations had been </w:t>
      </w:r>
      <w:r w:rsidR="00874215">
        <w:rPr>
          <w:rFonts w:ascii="Lato" w:hAnsi="Lato" w:cs="Arial"/>
          <w:color w:val="001446"/>
          <w:sz w:val="22"/>
          <w:szCs w:val="22"/>
        </w:rPr>
        <w:t xml:space="preserve">largely </w:t>
      </w:r>
      <w:r>
        <w:rPr>
          <w:rFonts w:ascii="Lato" w:hAnsi="Lato" w:cs="Arial"/>
          <w:color w:val="001446"/>
          <w:sz w:val="22"/>
          <w:szCs w:val="22"/>
        </w:rPr>
        <w:t>unaffected by the pandemic</w:t>
      </w:r>
      <w:r w:rsidR="00F25ECC">
        <w:rPr>
          <w:rFonts w:ascii="Lato" w:hAnsi="Lato" w:cs="Arial"/>
          <w:color w:val="001446"/>
          <w:sz w:val="22"/>
          <w:szCs w:val="22"/>
        </w:rPr>
        <w:t>, but that some</w:t>
      </w:r>
      <w:r>
        <w:rPr>
          <w:rFonts w:ascii="Lato" w:hAnsi="Lato" w:cs="Arial"/>
          <w:color w:val="001446"/>
          <w:sz w:val="22"/>
          <w:szCs w:val="22"/>
        </w:rPr>
        <w:t xml:space="preserve"> adjustments </w:t>
      </w:r>
      <w:r w:rsidR="00F25ECC">
        <w:rPr>
          <w:rFonts w:ascii="Lato" w:hAnsi="Lato" w:cs="Arial"/>
          <w:color w:val="001446"/>
          <w:sz w:val="22"/>
          <w:szCs w:val="22"/>
        </w:rPr>
        <w:t xml:space="preserve">had been made to </w:t>
      </w:r>
      <w:r>
        <w:rPr>
          <w:rFonts w:ascii="Lato" w:hAnsi="Lato" w:cs="Arial"/>
          <w:color w:val="001446"/>
          <w:sz w:val="22"/>
          <w:szCs w:val="22"/>
        </w:rPr>
        <w:t xml:space="preserve">regulatory work </w:t>
      </w:r>
      <w:r w:rsidR="00F25ECC">
        <w:rPr>
          <w:rFonts w:ascii="Lato" w:hAnsi="Lato" w:cs="Arial"/>
          <w:color w:val="001446"/>
          <w:sz w:val="22"/>
          <w:szCs w:val="22"/>
        </w:rPr>
        <w:t xml:space="preserve">to </w:t>
      </w:r>
      <w:r>
        <w:rPr>
          <w:rFonts w:ascii="Lato" w:hAnsi="Lato" w:cs="Arial"/>
          <w:color w:val="001446"/>
          <w:sz w:val="22"/>
          <w:szCs w:val="22"/>
        </w:rPr>
        <w:t>assist industry</w:t>
      </w:r>
      <w:r w:rsidR="00F25ECC">
        <w:rPr>
          <w:rFonts w:ascii="Lato" w:hAnsi="Lato" w:cs="Arial"/>
          <w:color w:val="001446"/>
          <w:sz w:val="22"/>
          <w:szCs w:val="22"/>
        </w:rPr>
        <w:t xml:space="preserve"> – with delayed policy work on refunds and due diligence, risk assessment and control </w:t>
      </w:r>
      <w:r w:rsidR="00750AA5">
        <w:rPr>
          <w:rFonts w:ascii="Lato" w:hAnsi="Lato" w:cs="Arial"/>
          <w:color w:val="001446"/>
          <w:sz w:val="22"/>
          <w:szCs w:val="22"/>
        </w:rPr>
        <w:t xml:space="preserve">(DDRAC) </w:t>
      </w:r>
      <w:r w:rsidR="00F25ECC">
        <w:rPr>
          <w:rFonts w:ascii="Lato" w:hAnsi="Lato" w:cs="Arial"/>
          <w:color w:val="001446"/>
          <w:sz w:val="22"/>
          <w:szCs w:val="22"/>
        </w:rPr>
        <w:t>now being incorporated into Code 15 development work;</w:t>
      </w:r>
    </w:p>
    <w:p w14:paraId="1548A0EB" w14:textId="77777777" w:rsidR="00874215" w:rsidRDefault="00BF688F" w:rsidP="006157BD">
      <w:pPr>
        <w:numPr>
          <w:ilvl w:val="0"/>
          <w:numId w:val="25"/>
        </w:numPr>
        <w:rPr>
          <w:rFonts w:ascii="Lato" w:hAnsi="Lato" w:cs="Arial"/>
          <w:color w:val="001446"/>
          <w:sz w:val="22"/>
          <w:szCs w:val="22"/>
        </w:rPr>
      </w:pPr>
      <w:r>
        <w:rPr>
          <w:rFonts w:ascii="Lato" w:hAnsi="Lato" w:cs="Arial"/>
          <w:color w:val="001446"/>
          <w:sz w:val="22"/>
          <w:szCs w:val="22"/>
        </w:rPr>
        <w:t>the year is characterised by PSA</w:t>
      </w:r>
      <w:r w:rsidR="00874215">
        <w:rPr>
          <w:rFonts w:ascii="Lato" w:hAnsi="Lato" w:cs="Arial"/>
          <w:color w:val="001446"/>
          <w:sz w:val="22"/>
          <w:szCs w:val="22"/>
        </w:rPr>
        <w:t xml:space="preserve"> </w:t>
      </w:r>
      <w:r w:rsidR="00F25ECC">
        <w:rPr>
          <w:rFonts w:ascii="Lato" w:hAnsi="Lato" w:cs="Arial"/>
          <w:color w:val="001446"/>
          <w:sz w:val="22"/>
          <w:szCs w:val="22"/>
        </w:rPr>
        <w:t>working hard to</w:t>
      </w:r>
      <w:r w:rsidR="00874215">
        <w:rPr>
          <w:rFonts w:ascii="Lato" w:hAnsi="Lato" w:cs="Arial"/>
          <w:color w:val="001446"/>
          <w:sz w:val="22"/>
          <w:szCs w:val="22"/>
        </w:rPr>
        <w:t xml:space="preserve"> develop Code 15</w:t>
      </w:r>
      <w:r>
        <w:rPr>
          <w:rFonts w:ascii="Lato" w:hAnsi="Lato" w:cs="Arial"/>
          <w:color w:val="001446"/>
          <w:sz w:val="22"/>
          <w:szCs w:val="22"/>
        </w:rPr>
        <w:t xml:space="preserve"> whilst </w:t>
      </w:r>
      <w:r w:rsidR="00F25ECC">
        <w:rPr>
          <w:rFonts w:ascii="Lato" w:hAnsi="Lato" w:cs="Arial"/>
          <w:color w:val="001446"/>
          <w:sz w:val="22"/>
          <w:szCs w:val="22"/>
        </w:rPr>
        <w:t>continu</w:t>
      </w:r>
      <w:r>
        <w:rPr>
          <w:rFonts w:ascii="Lato" w:hAnsi="Lato" w:cs="Arial"/>
          <w:color w:val="001446"/>
          <w:sz w:val="22"/>
          <w:szCs w:val="22"/>
        </w:rPr>
        <w:t>ing</w:t>
      </w:r>
      <w:r w:rsidR="00F25ECC">
        <w:rPr>
          <w:rFonts w:ascii="Lato" w:hAnsi="Lato" w:cs="Arial"/>
          <w:color w:val="001446"/>
          <w:sz w:val="22"/>
          <w:szCs w:val="22"/>
        </w:rPr>
        <w:t xml:space="preserve"> to fully apply </w:t>
      </w:r>
      <w:r w:rsidR="00874215">
        <w:rPr>
          <w:rFonts w:ascii="Lato" w:hAnsi="Lato" w:cs="Arial"/>
          <w:color w:val="001446"/>
          <w:sz w:val="22"/>
          <w:szCs w:val="22"/>
        </w:rPr>
        <w:t>Code 14</w:t>
      </w:r>
      <w:r w:rsidR="00F25ECC">
        <w:rPr>
          <w:rFonts w:ascii="Lato" w:hAnsi="Lato" w:cs="Arial"/>
          <w:color w:val="001446"/>
          <w:sz w:val="22"/>
          <w:szCs w:val="22"/>
        </w:rPr>
        <w:t xml:space="preserve"> until the new Code is approved and comes into force;</w:t>
      </w:r>
    </w:p>
    <w:p w14:paraId="1E5219C3" w14:textId="77777777" w:rsidR="00874215" w:rsidRDefault="00874215" w:rsidP="006157BD">
      <w:pPr>
        <w:numPr>
          <w:ilvl w:val="0"/>
          <w:numId w:val="25"/>
        </w:numPr>
        <w:rPr>
          <w:rFonts w:ascii="Lato" w:hAnsi="Lato" w:cs="Arial"/>
          <w:color w:val="001446"/>
          <w:sz w:val="22"/>
          <w:szCs w:val="22"/>
        </w:rPr>
      </w:pPr>
      <w:r>
        <w:rPr>
          <w:rFonts w:ascii="Lato" w:hAnsi="Lato" w:cs="Arial"/>
          <w:color w:val="001446"/>
          <w:sz w:val="22"/>
          <w:szCs w:val="22"/>
        </w:rPr>
        <w:t xml:space="preserve">PSA continues to assess the </w:t>
      </w:r>
      <w:r w:rsidR="00F25ECC">
        <w:rPr>
          <w:rFonts w:ascii="Lato" w:hAnsi="Lato" w:cs="Arial"/>
          <w:color w:val="001446"/>
          <w:sz w:val="22"/>
          <w:szCs w:val="22"/>
        </w:rPr>
        <w:t xml:space="preserve">impact of all regulatory activity, including </w:t>
      </w:r>
      <w:r>
        <w:rPr>
          <w:rFonts w:ascii="Lato" w:hAnsi="Lato" w:cs="Arial"/>
          <w:color w:val="001446"/>
          <w:sz w:val="22"/>
          <w:szCs w:val="22"/>
        </w:rPr>
        <w:t xml:space="preserve">ensuring the </w:t>
      </w:r>
      <w:r w:rsidR="00F25ECC">
        <w:rPr>
          <w:rFonts w:ascii="Lato" w:hAnsi="Lato" w:cs="Arial"/>
          <w:color w:val="001446"/>
          <w:sz w:val="22"/>
          <w:szCs w:val="22"/>
        </w:rPr>
        <w:t>c</w:t>
      </w:r>
      <w:r>
        <w:rPr>
          <w:rFonts w:ascii="Lato" w:hAnsi="Lato" w:cs="Arial"/>
          <w:color w:val="001446"/>
          <w:sz w:val="22"/>
          <w:szCs w:val="22"/>
        </w:rPr>
        <w:t xml:space="preserve">onsent to charge guidance </w:t>
      </w:r>
      <w:r w:rsidR="00F25ECC">
        <w:rPr>
          <w:rFonts w:ascii="Lato" w:hAnsi="Lato" w:cs="Arial"/>
          <w:color w:val="001446"/>
          <w:sz w:val="22"/>
          <w:szCs w:val="22"/>
        </w:rPr>
        <w:t>is having the</w:t>
      </w:r>
      <w:r>
        <w:rPr>
          <w:rFonts w:ascii="Lato" w:hAnsi="Lato" w:cs="Arial"/>
          <w:color w:val="001446"/>
          <w:sz w:val="22"/>
          <w:szCs w:val="22"/>
        </w:rPr>
        <w:t xml:space="preserve"> desired effect in terms of security payment platforms</w:t>
      </w:r>
      <w:r w:rsidR="00F25ECC">
        <w:rPr>
          <w:rFonts w:ascii="Lato" w:hAnsi="Lato" w:cs="Arial"/>
          <w:color w:val="001446"/>
          <w:sz w:val="22"/>
          <w:szCs w:val="22"/>
        </w:rPr>
        <w:t>;</w:t>
      </w:r>
    </w:p>
    <w:p w14:paraId="4EB2FEC4" w14:textId="77777777" w:rsidR="00874215" w:rsidRDefault="00F25ECC" w:rsidP="006157BD">
      <w:pPr>
        <w:numPr>
          <w:ilvl w:val="0"/>
          <w:numId w:val="25"/>
        </w:numPr>
        <w:rPr>
          <w:rFonts w:ascii="Lato" w:hAnsi="Lato" w:cs="Arial"/>
          <w:color w:val="001446"/>
          <w:sz w:val="22"/>
          <w:szCs w:val="22"/>
        </w:rPr>
      </w:pPr>
      <w:r>
        <w:rPr>
          <w:rFonts w:ascii="Lato" w:hAnsi="Lato" w:cs="Arial"/>
          <w:color w:val="001446"/>
          <w:sz w:val="22"/>
          <w:szCs w:val="22"/>
        </w:rPr>
        <w:t xml:space="preserve">the PSA’s approach to stakeholder management has been successfully embedded with key industry stakeholders, and will now </w:t>
      </w:r>
      <w:r w:rsidR="00BC55BC">
        <w:rPr>
          <w:rFonts w:ascii="Lato" w:hAnsi="Lato" w:cs="Arial"/>
          <w:color w:val="001446"/>
          <w:sz w:val="22"/>
          <w:szCs w:val="22"/>
        </w:rPr>
        <w:t xml:space="preserve">also be extended to </w:t>
      </w:r>
      <w:r>
        <w:rPr>
          <w:rFonts w:ascii="Lato" w:hAnsi="Lato" w:cs="Arial"/>
          <w:color w:val="001446"/>
          <w:sz w:val="22"/>
          <w:szCs w:val="22"/>
        </w:rPr>
        <w:t>key</w:t>
      </w:r>
      <w:r w:rsidR="00BC55BC">
        <w:rPr>
          <w:rFonts w:ascii="Lato" w:hAnsi="Lato" w:cs="Arial"/>
          <w:color w:val="001446"/>
          <w:sz w:val="22"/>
          <w:szCs w:val="22"/>
        </w:rPr>
        <w:t xml:space="preserve"> regulatory partners</w:t>
      </w:r>
      <w:r>
        <w:rPr>
          <w:rFonts w:ascii="Lato" w:hAnsi="Lato" w:cs="Arial"/>
          <w:color w:val="001446"/>
          <w:sz w:val="22"/>
          <w:szCs w:val="22"/>
        </w:rPr>
        <w:t>;</w:t>
      </w:r>
    </w:p>
    <w:p w14:paraId="43E4967F" w14:textId="77777777" w:rsidR="00BC55BC" w:rsidRDefault="00F25ECC" w:rsidP="006157BD">
      <w:pPr>
        <w:numPr>
          <w:ilvl w:val="0"/>
          <w:numId w:val="25"/>
        </w:numPr>
        <w:rPr>
          <w:rFonts w:ascii="Lato" w:hAnsi="Lato" w:cs="Arial"/>
          <w:color w:val="001446"/>
          <w:sz w:val="22"/>
          <w:szCs w:val="22"/>
        </w:rPr>
      </w:pPr>
      <w:r>
        <w:rPr>
          <w:rFonts w:ascii="Lato" w:hAnsi="Lato" w:cs="Arial"/>
          <w:color w:val="001446"/>
          <w:sz w:val="22"/>
          <w:szCs w:val="22"/>
        </w:rPr>
        <w:t xml:space="preserve">the PSA continues to invest in </w:t>
      </w:r>
      <w:r w:rsidR="00BC55BC">
        <w:rPr>
          <w:rFonts w:ascii="Lato" w:hAnsi="Lato" w:cs="Arial"/>
          <w:color w:val="001446"/>
          <w:sz w:val="22"/>
          <w:szCs w:val="22"/>
        </w:rPr>
        <w:t>improv</w:t>
      </w:r>
      <w:r>
        <w:rPr>
          <w:rFonts w:ascii="Lato" w:hAnsi="Lato" w:cs="Arial"/>
          <w:color w:val="001446"/>
          <w:sz w:val="22"/>
          <w:szCs w:val="22"/>
        </w:rPr>
        <w:t>ing</w:t>
      </w:r>
      <w:r w:rsidR="00BC55BC">
        <w:rPr>
          <w:rFonts w:ascii="Lato" w:hAnsi="Lato" w:cs="Arial"/>
          <w:color w:val="001446"/>
          <w:sz w:val="22"/>
          <w:szCs w:val="22"/>
        </w:rPr>
        <w:t xml:space="preserve"> consumer confidence in the market</w:t>
      </w:r>
      <w:r w:rsidR="00750AA5">
        <w:rPr>
          <w:rFonts w:ascii="Lato" w:hAnsi="Lato" w:cs="Arial"/>
          <w:color w:val="001446"/>
          <w:sz w:val="22"/>
          <w:szCs w:val="22"/>
        </w:rPr>
        <w:t>, with activities during the year including</w:t>
      </w:r>
      <w:r w:rsidR="00BC55BC">
        <w:rPr>
          <w:rFonts w:ascii="Lato" w:hAnsi="Lato" w:cs="Arial"/>
          <w:color w:val="001446"/>
          <w:sz w:val="22"/>
          <w:szCs w:val="22"/>
        </w:rPr>
        <w:t xml:space="preserve"> Consumer Panel involvement in policy development</w:t>
      </w:r>
      <w:r w:rsidR="00750AA5">
        <w:rPr>
          <w:rFonts w:ascii="Lato" w:hAnsi="Lato" w:cs="Arial"/>
          <w:color w:val="001446"/>
          <w:sz w:val="22"/>
          <w:szCs w:val="22"/>
        </w:rPr>
        <w:t>; developing the Annual Market Review to improve our understanding of consumer issues;</w:t>
      </w:r>
      <w:r w:rsidR="00BC55BC">
        <w:rPr>
          <w:rFonts w:ascii="Lato" w:hAnsi="Lato" w:cs="Arial"/>
          <w:color w:val="001446"/>
          <w:sz w:val="22"/>
          <w:szCs w:val="22"/>
        </w:rPr>
        <w:t xml:space="preserve"> publishing the research on vulnerable consumers</w:t>
      </w:r>
      <w:r w:rsidR="00750AA5">
        <w:rPr>
          <w:rFonts w:ascii="Lato" w:hAnsi="Lato" w:cs="Arial"/>
          <w:color w:val="001446"/>
          <w:sz w:val="22"/>
          <w:szCs w:val="22"/>
        </w:rPr>
        <w:t>; and holding a</w:t>
      </w:r>
      <w:r w:rsidR="00BC55BC">
        <w:rPr>
          <w:rFonts w:ascii="Lato" w:hAnsi="Lato" w:cs="Arial"/>
          <w:color w:val="001446"/>
          <w:sz w:val="22"/>
          <w:szCs w:val="22"/>
        </w:rPr>
        <w:t xml:space="preserve"> consumer webinar </w:t>
      </w:r>
      <w:r w:rsidR="00750AA5">
        <w:rPr>
          <w:rFonts w:ascii="Lato" w:hAnsi="Lato" w:cs="Arial"/>
          <w:color w:val="001446"/>
          <w:sz w:val="22"/>
          <w:szCs w:val="22"/>
        </w:rPr>
        <w:t>to enable</w:t>
      </w:r>
      <w:r w:rsidR="00BC55BC">
        <w:rPr>
          <w:rFonts w:ascii="Lato" w:hAnsi="Lato" w:cs="Arial"/>
          <w:color w:val="001446"/>
          <w:sz w:val="22"/>
          <w:szCs w:val="22"/>
        </w:rPr>
        <w:t xml:space="preserve"> direct consumer input into </w:t>
      </w:r>
      <w:r w:rsidR="00750AA5">
        <w:rPr>
          <w:rFonts w:ascii="Lato" w:hAnsi="Lato" w:cs="Arial"/>
          <w:color w:val="001446"/>
          <w:sz w:val="22"/>
          <w:szCs w:val="22"/>
        </w:rPr>
        <w:t>C</w:t>
      </w:r>
      <w:r w:rsidR="00BC55BC">
        <w:rPr>
          <w:rFonts w:ascii="Lato" w:hAnsi="Lato" w:cs="Arial"/>
          <w:color w:val="001446"/>
          <w:sz w:val="22"/>
          <w:szCs w:val="22"/>
        </w:rPr>
        <w:t>ode 15 development</w:t>
      </w:r>
      <w:r w:rsidR="00750AA5">
        <w:rPr>
          <w:rFonts w:ascii="Lato" w:hAnsi="Lato" w:cs="Arial"/>
          <w:color w:val="001446"/>
          <w:sz w:val="22"/>
          <w:szCs w:val="22"/>
        </w:rPr>
        <w:t>;</w:t>
      </w:r>
    </w:p>
    <w:p w14:paraId="336E5231" w14:textId="755D45F6" w:rsidR="001E1AC1" w:rsidRDefault="00750AA5" w:rsidP="006157BD">
      <w:pPr>
        <w:numPr>
          <w:ilvl w:val="0"/>
          <w:numId w:val="25"/>
        </w:numPr>
        <w:rPr>
          <w:rFonts w:ascii="Lato" w:hAnsi="Lato" w:cs="Arial"/>
          <w:color w:val="001446"/>
          <w:sz w:val="22"/>
          <w:szCs w:val="22"/>
        </w:rPr>
      </w:pPr>
      <w:r>
        <w:rPr>
          <w:rFonts w:ascii="Lato" w:hAnsi="Lato" w:cs="Arial"/>
          <w:color w:val="001446"/>
          <w:sz w:val="22"/>
          <w:szCs w:val="22"/>
        </w:rPr>
        <w:t>PSA’s</w:t>
      </w:r>
      <w:r w:rsidR="001E1AC1">
        <w:rPr>
          <w:rFonts w:ascii="Lato" w:hAnsi="Lato" w:cs="Arial"/>
          <w:color w:val="001446"/>
          <w:sz w:val="22"/>
          <w:szCs w:val="22"/>
        </w:rPr>
        <w:t xml:space="preserve"> enforcement strategy </w:t>
      </w:r>
      <w:r>
        <w:rPr>
          <w:rFonts w:ascii="Lato" w:hAnsi="Lato" w:cs="Arial"/>
          <w:color w:val="001446"/>
          <w:sz w:val="22"/>
          <w:szCs w:val="22"/>
        </w:rPr>
        <w:t xml:space="preserve">has backed up its regulatory priorities, with the focus on DDRAC having a noticeable impact, and </w:t>
      </w:r>
      <w:r w:rsidR="00004F6F">
        <w:rPr>
          <w:rFonts w:ascii="Lato" w:hAnsi="Lato" w:cs="Arial"/>
          <w:color w:val="001446"/>
          <w:sz w:val="22"/>
          <w:szCs w:val="22"/>
        </w:rPr>
        <w:t xml:space="preserve">has </w:t>
      </w:r>
      <w:r>
        <w:rPr>
          <w:rFonts w:ascii="Lato" w:hAnsi="Lato" w:cs="Arial"/>
          <w:color w:val="001446"/>
          <w:sz w:val="22"/>
          <w:szCs w:val="22"/>
        </w:rPr>
        <w:t>enabled us to deal with the most serious issues arising in the</w:t>
      </w:r>
      <w:r w:rsidR="001E1AC1">
        <w:rPr>
          <w:rFonts w:ascii="Lato" w:hAnsi="Lato" w:cs="Arial"/>
          <w:color w:val="001446"/>
          <w:sz w:val="22"/>
          <w:szCs w:val="22"/>
        </w:rPr>
        <w:t xml:space="preserve"> market</w:t>
      </w:r>
      <w:r>
        <w:rPr>
          <w:rFonts w:ascii="Lato" w:hAnsi="Lato" w:cs="Arial"/>
          <w:color w:val="001446"/>
          <w:sz w:val="22"/>
          <w:szCs w:val="22"/>
        </w:rPr>
        <w:t>;</w:t>
      </w:r>
    </w:p>
    <w:p w14:paraId="2A53E34A" w14:textId="77777777" w:rsidR="0054350E" w:rsidRDefault="00750AA5" w:rsidP="006157BD">
      <w:pPr>
        <w:numPr>
          <w:ilvl w:val="0"/>
          <w:numId w:val="25"/>
        </w:numPr>
        <w:rPr>
          <w:rFonts w:ascii="Lato" w:hAnsi="Lato" w:cs="Arial"/>
          <w:color w:val="001446"/>
          <w:sz w:val="22"/>
          <w:szCs w:val="22"/>
        </w:rPr>
      </w:pPr>
      <w:r>
        <w:rPr>
          <w:rFonts w:ascii="Lato" w:hAnsi="Lato" w:cs="Arial"/>
          <w:color w:val="001446"/>
          <w:sz w:val="22"/>
          <w:szCs w:val="22"/>
        </w:rPr>
        <w:lastRenderedPageBreak/>
        <w:t>c</w:t>
      </w:r>
      <w:r w:rsidR="0054350E">
        <w:rPr>
          <w:rFonts w:ascii="Lato" w:hAnsi="Lato" w:cs="Arial"/>
          <w:color w:val="001446"/>
          <w:sz w:val="22"/>
          <w:szCs w:val="22"/>
        </w:rPr>
        <w:t>omplaint</w:t>
      </w:r>
      <w:r>
        <w:rPr>
          <w:rFonts w:ascii="Lato" w:hAnsi="Lato" w:cs="Arial"/>
          <w:color w:val="001446"/>
          <w:sz w:val="22"/>
          <w:szCs w:val="22"/>
        </w:rPr>
        <w:t xml:space="preserve"> volumes</w:t>
      </w:r>
      <w:r w:rsidR="00696C98">
        <w:rPr>
          <w:rFonts w:ascii="Lato" w:hAnsi="Lato" w:cs="Arial"/>
          <w:color w:val="001446"/>
          <w:sz w:val="22"/>
          <w:szCs w:val="22"/>
        </w:rPr>
        <w:t xml:space="preserve"> </w:t>
      </w:r>
      <w:r>
        <w:rPr>
          <w:rFonts w:ascii="Lato" w:hAnsi="Lato" w:cs="Arial"/>
          <w:color w:val="001446"/>
          <w:sz w:val="22"/>
          <w:szCs w:val="22"/>
        </w:rPr>
        <w:t xml:space="preserve">have now been reduced to </w:t>
      </w:r>
      <w:r w:rsidR="00696C98">
        <w:rPr>
          <w:rFonts w:ascii="Lato" w:hAnsi="Lato" w:cs="Arial"/>
          <w:color w:val="001446"/>
          <w:sz w:val="22"/>
          <w:szCs w:val="22"/>
        </w:rPr>
        <w:t>consistent low</w:t>
      </w:r>
      <w:r>
        <w:rPr>
          <w:rFonts w:ascii="Lato" w:hAnsi="Lato" w:cs="Arial"/>
          <w:color w:val="001446"/>
          <w:sz w:val="22"/>
          <w:szCs w:val="22"/>
        </w:rPr>
        <w:t>er monthly</w:t>
      </w:r>
      <w:r w:rsidR="00696C98">
        <w:rPr>
          <w:rFonts w:ascii="Lato" w:hAnsi="Lato" w:cs="Arial"/>
          <w:color w:val="001446"/>
          <w:sz w:val="22"/>
          <w:szCs w:val="22"/>
        </w:rPr>
        <w:t xml:space="preserve"> level</w:t>
      </w:r>
      <w:r>
        <w:rPr>
          <w:rFonts w:ascii="Lato" w:hAnsi="Lato" w:cs="Arial"/>
          <w:color w:val="001446"/>
          <w:sz w:val="22"/>
          <w:szCs w:val="22"/>
        </w:rPr>
        <w:t>s, with a year on year fall of over</w:t>
      </w:r>
      <w:r w:rsidR="00696C98">
        <w:rPr>
          <w:rFonts w:ascii="Lato" w:hAnsi="Lato" w:cs="Arial"/>
          <w:color w:val="001446"/>
          <w:sz w:val="22"/>
          <w:szCs w:val="22"/>
        </w:rPr>
        <w:t xml:space="preserve"> 50% </w:t>
      </w:r>
      <w:r>
        <w:rPr>
          <w:rFonts w:ascii="Lato" w:hAnsi="Lato" w:cs="Arial"/>
          <w:color w:val="001446"/>
          <w:sz w:val="22"/>
          <w:szCs w:val="22"/>
        </w:rPr>
        <w:t>expected</w:t>
      </w:r>
      <w:r w:rsidR="00696C98">
        <w:rPr>
          <w:rFonts w:ascii="Lato" w:hAnsi="Lato" w:cs="Arial"/>
          <w:color w:val="001446"/>
          <w:sz w:val="22"/>
          <w:szCs w:val="22"/>
        </w:rPr>
        <w:t xml:space="preserve"> by the end of th</w:t>
      </w:r>
      <w:r>
        <w:rPr>
          <w:rFonts w:ascii="Lato" w:hAnsi="Lato" w:cs="Arial"/>
          <w:color w:val="001446"/>
          <w:sz w:val="22"/>
          <w:szCs w:val="22"/>
        </w:rPr>
        <w:t>e 2020/21 year.</w:t>
      </w:r>
    </w:p>
    <w:p w14:paraId="6F435E47" w14:textId="77777777" w:rsidR="0054350E" w:rsidRDefault="0054350E" w:rsidP="006157BD">
      <w:pPr>
        <w:ind w:left="360"/>
        <w:rPr>
          <w:rFonts w:ascii="Lato" w:hAnsi="Lato" w:cs="Arial"/>
          <w:color w:val="001446"/>
          <w:sz w:val="22"/>
          <w:szCs w:val="22"/>
        </w:rPr>
      </w:pPr>
    </w:p>
    <w:p w14:paraId="0684C62E" w14:textId="77777777" w:rsidR="00764943" w:rsidRDefault="00696C98" w:rsidP="006157BD">
      <w:pPr>
        <w:ind w:left="360"/>
        <w:rPr>
          <w:rFonts w:ascii="Lato" w:hAnsi="Lato" w:cs="Arial"/>
          <w:color w:val="001446"/>
          <w:sz w:val="22"/>
          <w:szCs w:val="22"/>
        </w:rPr>
      </w:pPr>
      <w:r>
        <w:rPr>
          <w:rFonts w:ascii="Lato" w:hAnsi="Lato" w:cs="Arial"/>
          <w:color w:val="001446"/>
          <w:sz w:val="22"/>
          <w:szCs w:val="22"/>
        </w:rPr>
        <w:t xml:space="preserve">Jo </w:t>
      </w:r>
      <w:r w:rsidR="007D6ACA">
        <w:rPr>
          <w:rFonts w:ascii="Lato" w:hAnsi="Lato" w:cs="Arial"/>
          <w:color w:val="001446"/>
          <w:sz w:val="22"/>
          <w:szCs w:val="22"/>
        </w:rPr>
        <w:t>then set out the</w:t>
      </w:r>
      <w:r>
        <w:rPr>
          <w:rFonts w:ascii="Lato" w:hAnsi="Lato" w:cs="Arial"/>
          <w:color w:val="001446"/>
          <w:sz w:val="22"/>
          <w:szCs w:val="22"/>
        </w:rPr>
        <w:t xml:space="preserve"> </w:t>
      </w:r>
      <w:r w:rsidR="00956490">
        <w:rPr>
          <w:rFonts w:ascii="Lato" w:hAnsi="Lato" w:cs="Arial"/>
          <w:color w:val="001446"/>
          <w:sz w:val="22"/>
          <w:szCs w:val="22"/>
        </w:rPr>
        <w:t>market assumption</w:t>
      </w:r>
      <w:r w:rsidR="003568E8">
        <w:rPr>
          <w:rFonts w:ascii="Lato" w:hAnsi="Lato" w:cs="Arial"/>
          <w:color w:val="001446"/>
          <w:sz w:val="22"/>
          <w:szCs w:val="22"/>
        </w:rPr>
        <w:t>s</w:t>
      </w:r>
      <w:r>
        <w:rPr>
          <w:rFonts w:ascii="Lato" w:hAnsi="Lato" w:cs="Arial"/>
          <w:color w:val="001446"/>
          <w:sz w:val="22"/>
          <w:szCs w:val="22"/>
        </w:rPr>
        <w:t xml:space="preserve"> </w:t>
      </w:r>
      <w:r w:rsidR="007D6ACA">
        <w:rPr>
          <w:rFonts w:ascii="Lato" w:hAnsi="Lato" w:cs="Arial"/>
          <w:color w:val="001446"/>
          <w:sz w:val="22"/>
          <w:szCs w:val="22"/>
        </w:rPr>
        <w:t>behind the activities planned for 20</w:t>
      </w:r>
      <w:r>
        <w:rPr>
          <w:rFonts w:ascii="Lato" w:hAnsi="Lato" w:cs="Arial"/>
          <w:color w:val="001446"/>
          <w:sz w:val="22"/>
          <w:szCs w:val="22"/>
        </w:rPr>
        <w:t>21/22</w:t>
      </w:r>
      <w:r w:rsidR="007D6ACA">
        <w:rPr>
          <w:rFonts w:ascii="Lato" w:hAnsi="Lato" w:cs="Arial"/>
          <w:color w:val="001446"/>
          <w:sz w:val="22"/>
          <w:szCs w:val="22"/>
        </w:rPr>
        <w:t>, noting in particular</w:t>
      </w:r>
      <w:r>
        <w:rPr>
          <w:rFonts w:ascii="Lato" w:hAnsi="Lato" w:cs="Arial"/>
          <w:color w:val="001446"/>
          <w:sz w:val="22"/>
          <w:szCs w:val="22"/>
        </w:rPr>
        <w:t>:</w:t>
      </w:r>
    </w:p>
    <w:p w14:paraId="2EB373E8" w14:textId="77777777" w:rsidR="00764943" w:rsidRDefault="00764943" w:rsidP="006157BD">
      <w:pPr>
        <w:ind w:left="360"/>
        <w:rPr>
          <w:rFonts w:ascii="Lato" w:hAnsi="Lato" w:cs="Arial"/>
          <w:color w:val="001446"/>
          <w:sz w:val="22"/>
          <w:szCs w:val="22"/>
        </w:rPr>
      </w:pPr>
    </w:p>
    <w:p w14:paraId="357250AA" w14:textId="77777777" w:rsidR="00764943" w:rsidRDefault="007D6ACA" w:rsidP="007D6ACA">
      <w:pPr>
        <w:numPr>
          <w:ilvl w:val="0"/>
          <w:numId w:val="27"/>
        </w:numPr>
        <w:rPr>
          <w:rFonts w:ascii="Lato" w:hAnsi="Lato" w:cs="Arial"/>
          <w:color w:val="001446"/>
          <w:sz w:val="22"/>
          <w:szCs w:val="22"/>
        </w:rPr>
      </w:pPr>
      <w:r>
        <w:rPr>
          <w:rFonts w:ascii="Lato" w:hAnsi="Lato" w:cs="Arial"/>
          <w:color w:val="001446"/>
          <w:sz w:val="22"/>
          <w:szCs w:val="22"/>
        </w:rPr>
        <w:t>an expected i</w:t>
      </w:r>
      <w:r w:rsidR="00764943">
        <w:rPr>
          <w:rFonts w:ascii="Lato" w:hAnsi="Lato" w:cs="Arial"/>
          <w:color w:val="001446"/>
          <w:sz w:val="22"/>
          <w:szCs w:val="22"/>
        </w:rPr>
        <w:t>ncrease</w:t>
      </w:r>
      <w:r>
        <w:rPr>
          <w:rFonts w:ascii="Lato" w:hAnsi="Lato" w:cs="Arial"/>
          <w:color w:val="001446"/>
          <w:sz w:val="22"/>
          <w:szCs w:val="22"/>
        </w:rPr>
        <w:t xml:space="preserve"> (to 90% of revenues) in the </w:t>
      </w:r>
      <w:r w:rsidR="00764943">
        <w:rPr>
          <w:rFonts w:ascii="Lato" w:hAnsi="Lato" w:cs="Arial"/>
          <w:color w:val="001446"/>
          <w:sz w:val="22"/>
          <w:szCs w:val="22"/>
        </w:rPr>
        <w:t xml:space="preserve">dominance of </w:t>
      </w:r>
      <w:r w:rsidR="00956490">
        <w:rPr>
          <w:rFonts w:ascii="Lato" w:hAnsi="Lato" w:cs="Arial"/>
          <w:color w:val="001446"/>
          <w:sz w:val="22"/>
          <w:szCs w:val="22"/>
        </w:rPr>
        <w:t>mobile services</w:t>
      </w:r>
      <w:r>
        <w:rPr>
          <w:rFonts w:ascii="Lato" w:hAnsi="Lato" w:cs="Arial"/>
          <w:color w:val="001446"/>
          <w:sz w:val="22"/>
          <w:szCs w:val="22"/>
        </w:rPr>
        <w:t xml:space="preserve"> across the whole phone-paid services market;</w:t>
      </w:r>
    </w:p>
    <w:p w14:paraId="7D8D6B3C" w14:textId="77777777" w:rsidR="00764943" w:rsidRDefault="007D6ACA" w:rsidP="007D6ACA">
      <w:pPr>
        <w:numPr>
          <w:ilvl w:val="0"/>
          <w:numId w:val="27"/>
        </w:numPr>
        <w:rPr>
          <w:rFonts w:ascii="Lato" w:hAnsi="Lato" w:cs="Arial"/>
          <w:color w:val="001446"/>
          <w:sz w:val="22"/>
          <w:szCs w:val="22"/>
        </w:rPr>
      </w:pPr>
      <w:r>
        <w:rPr>
          <w:rFonts w:ascii="Lato" w:hAnsi="Lato" w:cs="Arial"/>
          <w:color w:val="001446"/>
          <w:sz w:val="22"/>
          <w:szCs w:val="22"/>
        </w:rPr>
        <w:t>most of this market share is also expected to be</w:t>
      </w:r>
      <w:r w:rsidR="00764943">
        <w:rPr>
          <w:rFonts w:ascii="Lato" w:hAnsi="Lato" w:cs="Arial"/>
          <w:color w:val="001446"/>
          <w:sz w:val="22"/>
          <w:szCs w:val="22"/>
        </w:rPr>
        <w:t xml:space="preserve"> dominated by the major brands</w:t>
      </w:r>
      <w:r>
        <w:rPr>
          <w:rFonts w:ascii="Lato" w:hAnsi="Lato" w:cs="Arial"/>
          <w:color w:val="001446"/>
          <w:sz w:val="22"/>
          <w:szCs w:val="22"/>
        </w:rPr>
        <w:t xml:space="preserve"> </w:t>
      </w:r>
      <w:r w:rsidR="00764943">
        <w:rPr>
          <w:rFonts w:ascii="Lato" w:hAnsi="Lato" w:cs="Arial"/>
          <w:color w:val="001446"/>
          <w:sz w:val="22"/>
          <w:szCs w:val="22"/>
        </w:rPr>
        <w:t xml:space="preserve">- Google, Apple, Microsoft, </w:t>
      </w:r>
      <w:r>
        <w:rPr>
          <w:rFonts w:ascii="Lato" w:hAnsi="Lato" w:cs="Arial"/>
          <w:color w:val="001446"/>
          <w:sz w:val="22"/>
          <w:szCs w:val="22"/>
        </w:rPr>
        <w:t xml:space="preserve">Spotify, Sony, </w:t>
      </w:r>
      <w:r w:rsidR="00764943">
        <w:rPr>
          <w:rFonts w:ascii="Lato" w:hAnsi="Lato" w:cs="Arial"/>
          <w:color w:val="001446"/>
          <w:sz w:val="22"/>
          <w:szCs w:val="22"/>
        </w:rPr>
        <w:t>Global</w:t>
      </w:r>
      <w:r>
        <w:rPr>
          <w:rFonts w:ascii="Lato" w:hAnsi="Lato" w:cs="Arial"/>
          <w:color w:val="001446"/>
          <w:sz w:val="22"/>
          <w:szCs w:val="22"/>
        </w:rPr>
        <w:t>, Bauer</w:t>
      </w:r>
      <w:r w:rsidR="00764943">
        <w:rPr>
          <w:rFonts w:ascii="Lato" w:hAnsi="Lato" w:cs="Arial"/>
          <w:color w:val="001446"/>
          <w:sz w:val="22"/>
          <w:szCs w:val="22"/>
        </w:rPr>
        <w:t xml:space="preserve"> ITV and big charities</w:t>
      </w:r>
      <w:r>
        <w:rPr>
          <w:rFonts w:ascii="Lato" w:hAnsi="Lato" w:cs="Arial"/>
          <w:color w:val="001446"/>
          <w:sz w:val="22"/>
          <w:szCs w:val="22"/>
        </w:rPr>
        <w:t>;</w:t>
      </w:r>
    </w:p>
    <w:p w14:paraId="3557E910" w14:textId="77777777" w:rsidR="007D6ACA" w:rsidRDefault="007D6ACA" w:rsidP="004A4085">
      <w:pPr>
        <w:numPr>
          <w:ilvl w:val="0"/>
          <w:numId w:val="27"/>
        </w:numPr>
        <w:rPr>
          <w:rFonts w:ascii="Lato" w:hAnsi="Lato" w:cs="Arial"/>
          <w:color w:val="001446"/>
          <w:sz w:val="22"/>
          <w:szCs w:val="22"/>
        </w:rPr>
      </w:pPr>
      <w:r w:rsidRPr="007D6ACA">
        <w:rPr>
          <w:rFonts w:ascii="Lato" w:hAnsi="Lato" w:cs="Arial"/>
          <w:color w:val="001446"/>
          <w:sz w:val="22"/>
          <w:szCs w:val="22"/>
        </w:rPr>
        <w:t>c</w:t>
      </w:r>
      <w:r w:rsidR="00764943" w:rsidRPr="007D6ACA">
        <w:rPr>
          <w:rFonts w:ascii="Lato" w:hAnsi="Lato" w:cs="Arial"/>
          <w:color w:val="001446"/>
          <w:sz w:val="22"/>
          <w:szCs w:val="22"/>
        </w:rPr>
        <w:t xml:space="preserve">onsumer engagement </w:t>
      </w:r>
      <w:r>
        <w:rPr>
          <w:rFonts w:ascii="Lato" w:hAnsi="Lato" w:cs="Arial"/>
          <w:color w:val="001446"/>
          <w:sz w:val="22"/>
          <w:szCs w:val="22"/>
        </w:rPr>
        <w:t xml:space="preserve">will </w:t>
      </w:r>
      <w:r w:rsidR="00764943" w:rsidRPr="007D6ACA">
        <w:rPr>
          <w:rFonts w:ascii="Lato" w:hAnsi="Lato" w:cs="Arial"/>
          <w:color w:val="001446"/>
          <w:sz w:val="22"/>
          <w:szCs w:val="22"/>
        </w:rPr>
        <w:t xml:space="preserve">remain </w:t>
      </w:r>
      <w:r w:rsidR="003568E8" w:rsidRPr="007D6ACA">
        <w:rPr>
          <w:rFonts w:ascii="Lato" w:hAnsi="Lato" w:cs="Arial"/>
          <w:color w:val="001446"/>
          <w:sz w:val="22"/>
          <w:szCs w:val="22"/>
        </w:rPr>
        <w:t>high</w:t>
      </w:r>
      <w:r w:rsidRPr="007D6ACA">
        <w:rPr>
          <w:rFonts w:ascii="Lato" w:hAnsi="Lato" w:cs="Arial"/>
          <w:color w:val="001446"/>
          <w:sz w:val="22"/>
          <w:szCs w:val="22"/>
        </w:rPr>
        <w:t xml:space="preserve">, </w:t>
      </w:r>
      <w:r>
        <w:rPr>
          <w:rFonts w:ascii="Lato" w:hAnsi="Lato" w:cs="Arial"/>
          <w:color w:val="001446"/>
          <w:sz w:val="22"/>
          <w:szCs w:val="22"/>
        </w:rPr>
        <w:t>with engagement from over half of the adult population in the UK;</w:t>
      </w:r>
    </w:p>
    <w:p w14:paraId="0894E5DB" w14:textId="77777777" w:rsidR="00764943" w:rsidRPr="007D6ACA" w:rsidRDefault="007D6ACA" w:rsidP="004A4085">
      <w:pPr>
        <w:numPr>
          <w:ilvl w:val="0"/>
          <w:numId w:val="27"/>
        </w:numPr>
        <w:rPr>
          <w:rFonts w:ascii="Lato" w:hAnsi="Lato" w:cs="Arial"/>
          <w:color w:val="001446"/>
          <w:sz w:val="22"/>
          <w:szCs w:val="22"/>
        </w:rPr>
      </w:pPr>
      <w:r w:rsidRPr="007D6ACA">
        <w:rPr>
          <w:rFonts w:ascii="Lato" w:hAnsi="Lato" w:cs="Arial"/>
          <w:color w:val="001446"/>
          <w:sz w:val="22"/>
          <w:szCs w:val="22"/>
        </w:rPr>
        <w:t xml:space="preserve">while the </w:t>
      </w:r>
      <w:r w:rsidR="00764943" w:rsidRPr="007D6ACA">
        <w:rPr>
          <w:rFonts w:ascii="Lato" w:hAnsi="Lato" w:cs="Arial"/>
          <w:color w:val="001446"/>
          <w:sz w:val="22"/>
          <w:szCs w:val="22"/>
        </w:rPr>
        <w:t xml:space="preserve">AMR </w:t>
      </w:r>
      <w:r>
        <w:rPr>
          <w:rFonts w:ascii="Lato" w:hAnsi="Lato" w:cs="Arial"/>
          <w:color w:val="001446"/>
          <w:sz w:val="22"/>
          <w:szCs w:val="22"/>
        </w:rPr>
        <w:t xml:space="preserve">survey of consumers </w:t>
      </w:r>
      <w:r w:rsidR="00764943" w:rsidRPr="007D6ACA">
        <w:rPr>
          <w:rFonts w:ascii="Lato" w:hAnsi="Lato" w:cs="Arial"/>
          <w:color w:val="001446"/>
          <w:sz w:val="22"/>
          <w:szCs w:val="22"/>
        </w:rPr>
        <w:t>anticipat</w:t>
      </w:r>
      <w:r>
        <w:rPr>
          <w:rFonts w:ascii="Lato" w:hAnsi="Lato" w:cs="Arial"/>
          <w:color w:val="001446"/>
          <w:sz w:val="22"/>
          <w:szCs w:val="22"/>
        </w:rPr>
        <w:t>es the market becoming</w:t>
      </w:r>
      <w:r w:rsidR="00764943" w:rsidRPr="007D6ACA">
        <w:rPr>
          <w:rFonts w:ascii="Lato" w:hAnsi="Lato" w:cs="Arial"/>
          <w:color w:val="001446"/>
          <w:sz w:val="22"/>
          <w:szCs w:val="22"/>
        </w:rPr>
        <w:t xml:space="preserve"> healthier</w:t>
      </w:r>
      <w:r w:rsidR="00956490" w:rsidRPr="007D6ACA">
        <w:rPr>
          <w:rFonts w:ascii="Lato" w:hAnsi="Lato" w:cs="Arial"/>
          <w:color w:val="001446"/>
          <w:sz w:val="22"/>
          <w:szCs w:val="22"/>
        </w:rPr>
        <w:t>,</w:t>
      </w:r>
      <w:r>
        <w:rPr>
          <w:rFonts w:ascii="Lato" w:hAnsi="Lato" w:cs="Arial"/>
          <w:color w:val="001446"/>
          <w:sz w:val="22"/>
          <w:szCs w:val="22"/>
        </w:rPr>
        <w:t xml:space="preserve"> there </w:t>
      </w:r>
      <w:r w:rsidR="00AF774E">
        <w:rPr>
          <w:rFonts w:ascii="Lato" w:hAnsi="Lato" w:cs="Arial"/>
          <w:color w:val="001446"/>
          <w:sz w:val="22"/>
          <w:szCs w:val="22"/>
        </w:rPr>
        <w:t>remains</w:t>
      </w:r>
      <w:r>
        <w:rPr>
          <w:rFonts w:ascii="Lato" w:hAnsi="Lato" w:cs="Arial"/>
          <w:color w:val="001446"/>
          <w:sz w:val="22"/>
          <w:szCs w:val="22"/>
        </w:rPr>
        <w:t xml:space="preserve"> much to be done with</w:t>
      </w:r>
      <w:r w:rsidR="00764943" w:rsidRPr="007D6ACA">
        <w:rPr>
          <w:rFonts w:ascii="Lato" w:hAnsi="Lato" w:cs="Arial"/>
          <w:color w:val="001446"/>
          <w:sz w:val="22"/>
          <w:szCs w:val="22"/>
        </w:rPr>
        <w:t xml:space="preserve"> </w:t>
      </w:r>
      <w:r w:rsidR="00956490" w:rsidRPr="007D6ACA">
        <w:rPr>
          <w:rFonts w:ascii="Lato" w:hAnsi="Lato" w:cs="Arial"/>
          <w:color w:val="001446"/>
          <w:sz w:val="22"/>
          <w:szCs w:val="22"/>
        </w:rPr>
        <w:t>25% of consumers still experiencing issues in the mark</w:t>
      </w:r>
      <w:r>
        <w:rPr>
          <w:rFonts w:ascii="Lato" w:hAnsi="Lato" w:cs="Arial"/>
          <w:color w:val="001446"/>
          <w:sz w:val="22"/>
          <w:szCs w:val="22"/>
        </w:rPr>
        <w:t>et.</w:t>
      </w:r>
    </w:p>
    <w:p w14:paraId="5342AA45" w14:textId="77777777" w:rsidR="00764943" w:rsidRDefault="00764943" w:rsidP="006157BD">
      <w:pPr>
        <w:ind w:left="360"/>
        <w:rPr>
          <w:rFonts w:ascii="Lato" w:hAnsi="Lato" w:cs="Arial"/>
          <w:color w:val="001446"/>
          <w:sz w:val="22"/>
          <w:szCs w:val="22"/>
        </w:rPr>
      </w:pPr>
    </w:p>
    <w:p w14:paraId="3F8AFD3F" w14:textId="77777777" w:rsidR="00764943" w:rsidRDefault="00764943" w:rsidP="006157BD">
      <w:pPr>
        <w:ind w:left="360"/>
        <w:rPr>
          <w:rFonts w:ascii="Lato" w:hAnsi="Lato" w:cs="Arial"/>
          <w:color w:val="001446"/>
          <w:sz w:val="22"/>
          <w:szCs w:val="22"/>
        </w:rPr>
      </w:pPr>
      <w:r w:rsidRPr="006157BD">
        <w:rPr>
          <w:rFonts w:ascii="Lato" w:hAnsi="Lato" w:cs="Arial"/>
          <w:color w:val="001446"/>
          <w:sz w:val="22"/>
          <w:szCs w:val="22"/>
        </w:rPr>
        <w:t xml:space="preserve">David </w:t>
      </w:r>
      <w:r w:rsidR="00D72BAC" w:rsidRPr="006157BD">
        <w:rPr>
          <w:rFonts w:ascii="Lato" w:hAnsi="Lato" w:cs="Arial"/>
          <w:color w:val="001446"/>
          <w:sz w:val="22"/>
          <w:szCs w:val="22"/>
        </w:rPr>
        <w:t>Edmonds j</w:t>
      </w:r>
      <w:r w:rsidRPr="006157BD">
        <w:rPr>
          <w:rFonts w:ascii="Lato" w:hAnsi="Lato" w:cs="Arial"/>
          <w:color w:val="001446"/>
          <w:sz w:val="22"/>
          <w:szCs w:val="22"/>
        </w:rPr>
        <w:t>oined the meeting</w:t>
      </w:r>
      <w:r>
        <w:rPr>
          <w:rFonts w:ascii="Lato" w:hAnsi="Lato" w:cs="Arial"/>
          <w:color w:val="001446"/>
          <w:sz w:val="22"/>
          <w:szCs w:val="22"/>
        </w:rPr>
        <w:t>.</w:t>
      </w:r>
    </w:p>
    <w:p w14:paraId="52222E1B" w14:textId="77777777" w:rsidR="000E3CAB" w:rsidRDefault="000E3CAB" w:rsidP="006157BD">
      <w:pPr>
        <w:ind w:left="360"/>
        <w:rPr>
          <w:rFonts w:ascii="Lato" w:hAnsi="Lato" w:cs="Arial"/>
          <w:color w:val="001446"/>
          <w:sz w:val="22"/>
          <w:szCs w:val="22"/>
        </w:rPr>
      </w:pPr>
    </w:p>
    <w:p w14:paraId="044FA1F2" w14:textId="77777777" w:rsidR="007D6ACA" w:rsidRDefault="007D6ACA" w:rsidP="006157BD">
      <w:pPr>
        <w:ind w:left="360"/>
        <w:rPr>
          <w:rFonts w:ascii="Lato" w:hAnsi="Lato" w:cs="Arial"/>
          <w:color w:val="001446"/>
          <w:sz w:val="22"/>
          <w:szCs w:val="22"/>
        </w:rPr>
      </w:pPr>
      <w:r>
        <w:rPr>
          <w:rFonts w:ascii="Lato" w:hAnsi="Lato" w:cs="Arial"/>
          <w:color w:val="001446"/>
          <w:sz w:val="22"/>
          <w:szCs w:val="22"/>
        </w:rPr>
        <w:t>In setting out the planned activity for 2021/22, Jo highlighted the following:</w:t>
      </w:r>
    </w:p>
    <w:p w14:paraId="7E04761C" w14:textId="77777777" w:rsidR="007D6ACA" w:rsidRDefault="00D12205" w:rsidP="00D12205">
      <w:pPr>
        <w:numPr>
          <w:ilvl w:val="0"/>
          <w:numId w:val="28"/>
        </w:numPr>
        <w:rPr>
          <w:rFonts w:ascii="Lato" w:hAnsi="Lato" w:cs="Arial"/>
          <w:color w:val="001446"/>
          <w:sz w:val="22"/>
          <w:szCs w:val="22"/>
        </w:rPr>
      </w:pPr>
      <w:r>
        <w:rPr>
          <w:rFonts w:ascii="Lato" w:hAnsi="Lato" w:cs="Arial"/>
          <w:color w:val="001446"/>
          <w:sz w:val="22"/>
          <w:szCs w:val="22"/>
        </w:rPr>
        <w:t>t</w:t>
      </w:r>
      <w:r w:rsidR="007D6ACA">
        <w:rPr>
          <w:rFonts w:ascii="Lato" w:hAnsi="Lato" w:cs="Arial"/>
          <w:color w:val="001446"/>
          <w:sz w:val="22"/>
          <w:szCs w:val="22"/>
        </w:rPr>
        <w:t xml:space="preserve">his activity was fully aligned with the Strategic Purpose that PSA </w:t>
      </w:r>
      <w:r>
        <w:rPr>
          <w:rFonts w:ascii="Lato" w:hAnsi="Lato" w:cs="Arial"/>
          <w:color w:val="001446"/>
          <w:sz w:val="22"/>
          <w:szCs w:val="22"/>
        </w:rPr>
        <w:t>published last year;</w:t>
      </w:r>
    </w:p>
    <w:p w14:paraId="0C340F07" w14:textId="77777777" w:rsidR="00D12205" w:rsidRDefault="00D12205" w:rsidP="00D12205">
      <w:pPr>
        <w:numPr>
          <w:ilvl w:val="0"/>
          <w:numId w:val="28"/>
        </w:numPr>
        <w:rPr>
          <w:rFonts w:ascii="Lato" w:hAnsi="Lato" w:cs="Arial"/>
          <w:color w:val="001446"/>
          <w:sz w:val="22"/>
          <w:szCs w:val="22"/>
        </w:rPr>
      </w:pPr>
      <w:r>
        <w:rPr>
          <w:rFonts w:ascii="Lato" w:hAnsi="Lato" w:cs="Arial"/>
          <w:color w:val="001446"/>
          <w:sz w:val="22"/>
          <w:szCs w:val="22"/>
        </w:rPr>
        <w:t>in addition to continuing to apply Code 14, much of the planned activity was focussed on the work need to implement Code 15, including</w:t>
      </w:r>
      <w:r w:rsidR="00AF774E">
        <w:rPr>
          <w:rFonts w:ascii="Lato" w:hAnsi="Lato" w:cs="Arial"/>
          <w:color w:val="001446"/>
          <w:sz w:val="22"/>
          <w:szCs w:val="22"/>
        </w:rPr>
        <w:t>:</w:t>
      </w:r>
    </w:p>
    <w:p w14:paraId="443146F3" w14:textId="77777777" w:rsidR="00D12205" w:rsidRDefault="00D12205" w:rsidP="00D12205">
      <w:pPr>
        <w:numPr>
          <w:ilvl w:val="1"/>
          <w:numId w:val="28"/>
        </w:numPr>
        <w:rPr>
          <w:rFonts w:ascii="Lato" w:hAnsi="Lato" w:cs="Arial"/>
          <w:color w:val="001446"/>
          <w:sz w:val="22"/>
          <w:szCs w:val="22"/>
        </w:rPr>
      </w:pPr>
      <w:r>
        <w:rPr>
          <w:rFonts w:ascii="Lato" w:hAnsi="Lato" w:cs="Arial"/>
          <w:color w:val="001446"/>
          <w:sz w:val="22"/>
          <w:szCs w:val="22"/>
        </w:rPr>
        <w:t>ensuring the right Standards and underlying requirements are in place</w:t>
      </w:r>
      <w:r w:rsidR="00C410FD">
        <w:rPr>
          <w:rFonts w:ascii="Lato" w:hAnsi="Lato" w:cs="Arial"/>
          <w:color w:val="001446"/>
          <w:sz w:val="22"/>
          <w:szCs w:val="22"/>
        </w:rPr>
        <w:t>;</w:t>
      </w:r>
    </w:p>
    <w:p w14:paraId="317BB617" w14:textId="77777777" w:rsidR="00D12205" w:rsidRDefault="00D12205" w:rsidP="00D12205">
      <w:pPr>
        <w:numPr>
          <w:ilvl w:val="1"/>
          <w:numId w:val="28"/>
        </w:numPr>
        <w:rPr>
          <w:rFonts w:ascii="Lato" w:hAnsi="Lato" w:cs="Arial"/>
          <w:color w:val="001446"/>
          <w:sz w:val="22"/>
          <w:szCs w:val="22"/>
        </w:rPr>
      </w:pPr>
      <w:r>
        <w:rPr>
          <w:rFonts w:ascii="Lato" w:hAnsi="Lato" w:cs="Arial"/>
          <w:color w:val="001446"/>
          <w:sz w:val="22"/>
          <w:szCs w:val="22"/>
        </w:rPr>
        <w:t xml:space="preserve">developing how </w:t>
      </w:r>
      <w:r w:rsidRPr="00D12205">
        <w:rPr>
          <w:rFonts w:ascii="Lato" w:hAnsi="Lato" w:cs="Arial"/>
          <w:color w:val="001446"/>
          <w:sz w:val="22"/>
          <w:szCs w:val="22"/>
        </w:rPr>
        <w:t>bespoke regulatory approach</w:t>
      </w:r>
      <w:r>
        <w:rPr>
          <w:rFonts w:ascii="Lato" w:hAnsi="Lato" w:cs="Arial"/>
          <w:color w:val="001446"/>
          <w:sz w:val="22"/>
          <w:szCs w:val="22"/>
        </w:rPr>
        <w:t>es can be agreed with</w:t>
      </w:r>
      <w:r w:rsidRPr="00D12205">
        <w:rPr>
          <w:rFonts w:ascii="Lato" w:hAnsi="Lato" w:cs="Arial"/>
          <w:color w:val="001446"/>
          <w:sz w:val="22"/>
          <w:szCs w:val="22"/>
        </w:rPr>
        <w:t xml:space="preserve"> those business models that </w:t>
      </w:r>
      <w:r>
        <w:rPr>
          <w:rFonts w:ascii="Lato" w:hAnsi="Lato" w:cs="Arial"/>
          <w:color w:val="001446"/>
          <w:sz w:val="22"/>
          <w:szCs w:val="22"/>
        </w:rPr>
        <w:t>deliver</w:t>
      </w:r>
      <w:r w:rsidRPr="00D12205">
        <w:rPr>
          <w:rFonts w:ascii="Lato" w:hAnsi="Lato" w:cs="Arial"/>
          <w:color w:val="001446"/>
          <w:sz w:val="22"/>
          <w:szCs w:val="22"/>
        </w:rPr>
        <w:t xml:space="preserve"> good outcomes for consumers through different means</w:t>
      </w:r>
      <w:r w:rsidR="00C410FD">
        <w:rPr>
          <w:rFonts w:ascii="Lato" w:hAnsi="Lato" w:cs="Arial"/>
          <w:color w:val="001446"/>
          <w:sz w:val="22"/>
          <w:szCs w:val="22"/>
        </w:rPr>
        <w:t>;</w:t>
      </w:r>
    </w:p>
    <w:p w14:paraId="720553B7" w14:textId="77777777" w:rsidR="00584E68" w:rsidRPr="00C410FD" w:rsidRDefault="00D12205" w:rsidP="00C410FD">
      <w:pPr>
        <w:numPr>
          <w:ilvl w:val="1"/>
          <w:numId w:val="28"/>
        </w:numPr>
        <w:rPr>
          <w:rFonts w:ascii="Lato" w:hAnsi="Lato" w:cs="Arial"/>
          <w:color w:val="001446"/>
          <w:sz w:val="22"/>
          <w:szCs w:val="22"/>
        </w:rPr>
      </w:pPr>
      <w:r w:rsidRPr="00D12205">
        <w:rPr>
          <w:rFonts w:ascii="Lato" w:hAnsi="Lato" w:cs="Arial"/>
          <w:color w:val="001446"/>
          <w:sz w:val="22"/>
          <w:szCs w:val="22"/>
        </w:rPr>
        <w:t>designing practical and proportionate processes for verifying and supervising industry players in the market</w:t>
      </w:r>
      <w:r w:rsidR="00C410FD">
        <w:rPr>
          <w:rFonts w:ascii="Lato" w:hAnsi="Lato" w:cs="Arial"/>
          <w:color w:val="001446"/>
          <w:sz w:val="22"/>
          <w:szCs w:val="22"/>
        </w:rPr>
        <w:t>;</w:t>
      </w:r>
    </w:p>
    <w:p w14:paraId="516978A2" w14:textId="77777777" w:rsidR="00C410FD" w:rsidRPr="00D12205" w:rsidRDefault="00C410FD" w:rsidP="00D12205">
      <w:pPr>
        <w:numPr>
          <w:ilvl w:val="1"/>
          <w:numId w:val="28"/>
        </w:numPr>
        <w:rPr>
          <w:rFonts w:ascii="Lato" w:hAnsi="Lato" w:cs="Arial"/>
          <w:color w:val="001446"/>
          <w:sz w:val="22"/>
          <w:szCs w:val="22"/>
        </w:rPr>
      </w:pPr>
      <w:r>
        <w:rPr>
          <w:rFonts w:ascii="Lato" w:hAnsi="Lato" w:cs="Arial"/>
          <w:color w:val="001446"/>
          <w:sz w:val="22"/>
          <w:szCs w:val="22"/>
        </w:rPr>
        <w:t xml:space="preserve">developing how the greater emphasis on prevention rather than cure can work in practice, including </w:t>
      </w:r>
      <w:r w:rsidRPr="00C410FD">
        <w:rPr>
          <w:rFonts w:ascii="Lato" w:hAnsi="Lato" w:cs="Arial"/>
          <w:color w:val="001446"/>
          <w:sz w:val="22"/>
          <w:szCs w:val="22"/>
        </w:rPr>
        <w:t>designing procedures to ensure industry engage fully with PSA when required</w:t>
      </w:r>
      <w:r>
        <w:rPr>
          <w:rFonts w:ascii="Lato" w:hAnsi="Lato" w:cs="Arial"/>
          <w:color w:val="001446"/>
          <w:sz w:val="22"/>
          <w:szCs w:val="22"/>
        </w:rPr>
        <w:t xml:space="preserve"> and reducing the need for formal investigations and sanctions;</w:t>
      </w:r>
    </w:p>
    <w:p w14:paraId="5645C115" w14:textId="77777777" w:rsidR="000168EB" w:rsidRDefault="00C410FD" w:rsidP="007D6ACA">
      <w:pPr>
        <w:numPr>
          <w:ilvl w:val="0"/>
          <w:numId w:val="28"/>
        </w:numPr>
        <w:rPr>
          <w:rFonts w:ascii="Lato" w:hAnsi="Lato" w:cs="Arial"/>
          <w:color w:val="001446"/>
          <w:sz w:val="22"/>
          <w:szCs w:val="22"/>
        </w:rPr>
      </w:pPr>
      <w:r>
        <w:rPr>
          <w:rFonts w:ascii="Lato" w:hAnsi="Lato" w:cs="Arial"/>
          <w:color w:val="001446"/>
          <w:sz w:val="22"/>
          <w:szCs w:val="22"/>
        </w:rPr>
        <w:t>PSA will continue</w:t>
      </w:r>
      <w:r w:rsidR="000168EB">
        <w:rPr>
          <w:rFonts w:ascii="Lato" w:hAnsi="Lato" w:cs="Arial"/>
          <w:color w:val="001446"/>
          <w:sz w:val="22"/>
          <w:szCs w:val="22"/>
        </w:rPr>
        <w:t xml:space="preserve"> to engage </w:t>
      </w:r>
      <w:r>
        <w:rPr>
          <w:rFonts w:ascii="Lato" w:hAnsi="Lato" w:cs="Arial"/>
          <w:color w:val="001446"/>
          <w:sz w:val="22"/>
          <w:szCs w:val="22"/>
        </w:rPr>
        <w:t xml:space="preserve">closely </w:t>
      </w:r>
      <w:r w:rsidR="000168EB">
        <w:rPr>
          <w:rFonts w:ascii="Lato" w:hAnsi="Lato" w:cs="Arial"/>
          <w:color w:val="001446"/>
          <w:sz w:val="22"/>
          <w:szCs w:val="22"/>
        </w:rPr>
        <w:t xml:space="preserve">with </w:t>
      </w:r>
      <w:r>
        <w:rPr>
          <w:rFonts w:ascii="Lato" w:hAnsi="Lato" w:cs="Arial"/>
          <w:color w:val="001446"/>
          <w:sz w:val="22"/>
          <w:szCs w:val="22"/>
        </w:rPr>
        <w:t xml:space="preserve">all </w:t>
      </w:r>
      <w:r w:rsidR="000168EB">
        <w:rPr>
          <w:rFonts w:ascii="Lato" w:hAnsi="Lato" w:cs="Arial"/>
          <w:color w:val="001446"/>
          <w:sz w:val="22"/>
          <w:szCs w:val="22"/>
        </w:rPr>
        <w:t>stakeholders</w:t>
      </w:r>
      <w:r>
        <w:rPr>
          <w:rFonts w:ascii="Lato" w:hAnsi="Lato" w:cs="Arial"/>
          <w:color w:val="001446"/>
          <w:sz w:val="22"/>
          <w:szCs w:val="22"/>
        </w:rPr>
        <w:t>, both in terms of ongoing regulation and with respect to</w:t>
      </w:r>
      <w:r w:rsidR="000168EB">
        <w:rPr>
          <w:rFonts w:ascii="Lato" w:hAnsi="Lato" w:cs="Arial"/>
          <w:color w:val="001446"/>
          <w:sz w:val="22"/>
          <w:szCs w:val="22"/>
        </w:rPr>
        <w:t xml:space="preserve"> </w:t>
      </w:r>
      <w:r>
        <w:rPr>
          <w:rFonts w:ascii="Lato" w:hAnsi="Lato" w:cs="Arial"/>
          <w:color w:val="001446"/>
          <w:sz w:val="22"/>
          <w:szCs w:val="22"/>
        </w:rPr>
        <w:t xml:space="preserve">the consultation on </w:t>
      </w:r>
      <w:r w:rsidR="00BF688F">
        <w:rPr>
          <w:rFonts w:ascii="Lato" w:hAnsi="Lato" w:cs="Arial"/>
          <w:color w:val="001446"/>
          <w:sz w:val="22"/>
          <w:szCs w:val="22"/>
        </w:rPr>
        <w:t>C</w:t>
      </w:r>
      <w:r>
        <w:rPr>
          <w:rFonts w:ascii="Lato" w:hAnsi="Lato" w:cs="Arial"/>
          <w:color w:val="001446"/>
          <w:sz w:val="22"/>
          <w:szCs w:val="22"/>
        </w:rPr>
        <w:t>ode 15 and its subsequent implementation.</w:t>
      </w:r>
    </w:p>
    <w:p w14:paraId="4D0D217D" w14:textId="77777777" w:rsidR="004378A9" w:rsidRDefault="004378A9" w:rsidP="006157BD">
      <w:pPr>
        <w:ind w:left="360"/>
        <w:rPr>
          <w:rFonts w:ascii="Lato" w:hAnsi="Lato" w:cs="Arial"/>
          <w:color w:val="001446"/>
          <w:sz w:val="22"/>
          <w:szCs w:val="22"/>
        </w:rPr>
      </w:pPr>
    </w:p>
    <w:p w14:paraId="0BCA909B" w14:textId="77777777" w:rsidR="00C410FD" w:rsidRDefault="00C410FD" w:rsidP="006157BD">
      <w:pPr>
        <w:ind w:left="360"/>
        <w:rPr>
          <w:rFonts w:ascii="Lato" w:hAnsi="Lato" w:cs="Arial"/>
          <w:color w:val="001446"/>
          <w:sz w:val="22"/>
          <w:szCs w:val="22"/>
        </w:rPr>
      </w:pPr>
      <w:r>
        <w:rPr>
          <w:rFonts w:ascii="Lato" w:hAnsi="Lato" w:cs="Arial"/>
          <w:color w:val="001446"/>
          <w:sz w:val="22"/>
          <w:szCs w:val="22"/>
        </w:rPr>
        <w:t xml:space="preserve">In considering the overview provided by Jo, the following points </w:t>
      </w:r>
      <w:r w:rsidR="00D04CB9">
        <w:rPr>
          <w:rFonts w:ascii="Lato" w:hAnsi="Lato" w:cs="Arial"/>
          <w:color w:val="001446"/>
          <w:sz w:val="22"/>
          <w:szCs w:val="22"/>
        </w:rPr>
        <w:t xml:space="preserve">raised by the ILP </w:t>
      </w:r>
      <w:r>
        <w:rPr>
          <w:rFonts w:ascii="Lato" w:hAnsi="Lato" w:cs="Arial"/>
          <w:color w:val="001446"/>
          <w:sz w:val="22"/>
          <w:szCs w:val="22"/>
        </w:rPr>
        <w:t>were covered:</w:t>
      </w:r>
    </w:p>
    <w:p w14:paraId="751A35C4" w14:textId="11D5EDF6" w:rsidR="00084B75" w:rsidRPr="00C410FD" w:rsidRDefault="00C410FD" w:rsidP="00C410FD">
      <w:pPr>
        <w:numPr>
          <w:ilvl w:val="0"/>
          <w:numId w:val="28"/>
        </w:numPr>
        <w:rPr>
          <w:rFonts w:ascii="Lato" w:hAnsi="Lato" w:cs="Arial"/>
          <w:color w:val="001446"/>
          <w:sz w:val="22"/>
          <w:szCs w:val="22"/>
        </w:rPr>
      </w:pPr>
      <w:r w:rsidRPr="4AAEA6E4">
        <w:rPr>
          <w:rFonts w:ascii="Lato" w:hAnsi="Lato" w:cs="Arial"/>
          <w:color w:val="001446"/>
          <w:sz w:val="22"/>
          <w:szCs w:val="22"/>
        </w:rPr>
        <w:t xml:space="preserve">in response to a request from </w:t>
      </w:r>
      <w:r w:rsidR="00C27A1E" w:rsidRPr="4AAEA6E4">
        <w:rPr>
          <w:rFonts w:ascii="Lato" w:hAnsi="Lato" w:cs="Arial"/>
          <w:color w:val="001446"/>
          <w:sz w:val="22"/>
          <w:szCs w:val="22"/>
        </w:rPr>
        <w:t>Joanna Cox</w:t>
      </w:r>
      <w:r w:rsidRPr="4AAEA6E4">
        <w:rPr>
          <w:rFonts w:ascii="Lato" w:hAnsi="Lato" w:cs="Arial"/>
          <w:color w:val="001446"/>
          <w:sz w:val="22"/>
          <w:szCs w:val="22"/>
        </w:rPr>
        <w:t xml:space="preserve">, </w:t>
      </w:r>
      <w:r w:rsidR="00053CA8" w:rsidRPr="4AAEA6E4">
        <w:rPr>
          <w:rFonts w:ascii="Lato" w:hAnsi="Lato" w:cs="Arial"/>
          <w:color w:val="001446"/>
          <w:sz w:val="22"/>
          <w:szCs w:val="22"/>
        </w:rPr>
        <w:t>Simon</w:t>
      </w:r>
      <w:r w:rsidR="00084B75" w:rsidRPr="4AAEA6E4">
        <w:rPr>
          <w:rFonts w:ascii="Lato" w:hAnsi="Lato" w:cs="Arial"/>
          <w:color w:val="001446"/>
          <w:sz w:val="22"/>
          <w:szCs w:val="22"/>
        </w:rPr>
        <w:t xml:space="preserve"> Towler explained that </w:t>
      </w:r>
      <w:r w:rsidR="004E62C8" w:rsidRPr="4AAEA6E4">
        <w:rPr>
          <w:rFonts w:ascii="Lato" w:hAnsi="Lato" w:cs="Arial"/>
          <w:color w:val="001446"/>
          <w:sz w:val="22"/>
          <w:szCs w:val="22"/>
        </w:rPr>
        <w:t xml:space="preserve">the </w:t>
      </w:r>
      <w:r w:rsidR="00084B75" w:rsidRPr="4AAEA6E4">
        <w:rPr>
          <w:rFonts w:ascii="Lato" w:hAnsi="Lato" w:cs="Arial"/>
          <w:color w:val="001446"/>
          <w:sz w:val="22"/>
          <w:szCs w:val="22"/>
        </w:rPr>
        <w:t xml:space="preserve">Consumer webinar consisted of 15 people ranging from individual consumers </w:t>
      </w:r>
      <w:r w:rsidRPr="4AAEA6E4">
        <w:rPr>
          <w:rFonts w:ascii="Lato" w:hAnsi="Lato" w:cs="Arial"/>
          <w:color w:val="001446"/>
          <w:sz w:val="22"/>
          <w:szCs w:val="22"/>
        </w:rPr>
        <w:t>to</w:t>
      </w:r>
      <w:r w:rsidR="00084B75" w:rsidRPr="4AAEA6E4">
        <w:rPr>
          <w:rFonts w:ascii="Lato" w:hAnsi="Lato" w:cs="Arial"/>
          <w:color w:val="001446"/>
          <w:sz w:val="22"/>
          <w:szCs w:val="22"/>
        </w:rPr>
        <w:t xml:space="preserve"> participants from </w:t>
      </w:r>
      <w:r w:rsidR="0018309B" w:rsidRPr="4AAEA6E4">
        <w:rPr>
          <w:rFonts w:ascii="Lato" w:hAnsi="Lato" w:cs="Arial"/>
          <w:color w:val="001446"/>
          <w:sz w:val="22"/>
          <w:szCs w:val="22"/>
        </w:rPr>
        <w:t>E</w:t>
      </w:r>
      <w:r w:rsidR="00084B75" w:rsidRPr="4AAEA6E4">
        <w:rPr>
          <w:rFonts w:ascii="Lato" w:hAnsi="Lato" w:cs="Arial"/>
          <w:color w:val="001446"/>
          <w:sz w:val="22"/>
          <w:szCs w:val="22"/>
        </w:rPr>
        <w:t>SAN</w:t>
      </w:r>
      <w:r w:rsidR="1B460B69" w:rsidRPr="4AAEA6E4">
        <w:rPr>
          <w:rFonts w:ascii="Lato" w:hAnsi="Lato" w:cs="Arial"/>
          <w:color w:val="001446"/>
          <w:sz w:val="22"/>
          <w:szCs w:val="22"/>
        </w:rPr>
        <w:t xml:space="preserve"> (Essential Services Access Network)</w:t>
      </w:r>
      <w:r w:rsidRPr="4AAEA6E4">
        <w:rPr>
          <w:rFonts w:ascii="Lato" w:hAnsi="Lato" w:cs="Arial"/>
          <w:color w:val="001446"/>
          <w:sz w:val="22"/>
          <w:szCs w:val="22"/>
        </w:rPr>
        <w:t xml:space="preserve">, and that the </w:t>
      </w:r>
      <w:r w:rsidR="00BF688F" w:rsidRPr="4AAEA6E4">
        <w:rPr>
          <w:rFonts w:ascii="Lato" w:hAnsi="Lato" w:cs="Arial"/>
          <w:color w:val="001446"/>
          <w:sz w:val="22"/>
          <w:szCs w:val="22"/>
        </w:rPr>
        <w:t xml:space="preserve">discussion of the </w:t>
      </w:r>
      <w:r w:rsidRPr="4AAEA6E4">
        <w:rPr>
          <w:rFonts w:ascii="Lato" w:hAnsi="Lato" w:cs="Arial"/>
          <w:color w:val="001446"/>
          <w:sz w:val="22"/>
          <w:szCs w:val="22"/>
        </w:rPr>
        <w:t>webinar</w:t>
      </w:r>
      <w:r w:rsidR="00084B75" w:rsidRPr="4AAEA6E4">
        <w:rPr>
          <w:rFonts w:ascii="Lato" w:hAnsi="Lato" w:cs="Arial"/>
          <w:color w:val="001446"/>
          <w:sz w:val="22"/>
          <w:szCs w:val="22"/>
        </w:rPr>
        <w:t xml:space="preserve"> focused </w:t>
      </w:r>
      <w:r w:rsidRPr="4AAEA6E4">
        <w:rPr>
          <w:rFonts w:ascii="Lato" w:hAnsi="Lato" w:cs="Arial"/>
          <w:color w:val="001446"/>
          <w:sz w:val="22"/>
          <w:szCs w:val="22"/>
        </w:rPr>
        <w:t xml:space="preserve">mainly </w:t>
      </w:r>
      <w:r w:rsidR="00084B75" w:rsidRPr="4AAEA6E4">
        <w:rPr>
          <w:rFonts w:ascii="Lato" w:hAnsi="Lato" w:cs="Arial"/>
          <w:color w:val="001446"/>
          <w:sz w:val="22"/>
          <w:szCs w:val="22"/>
        </w:rPr>
        <w:t xml:space="preserve">on </w:t>
      </w:r>
      <w:r w:rsidR="00BF688F" w:rsidRPr="4AAEA6E4">
        <w:rPr>
          <w:rFonts w:ascii="Lato" w:hAnsi="Lato" w:cs="Arial"/>
          <w:color w:val="001446"/>
          <w:sz w:val="22"/>
          <w:szCs w:val="22"/>
        </w:rPr>
        <w:t xml:space="preserve">participants </w:t>
      </w:r>
      <w:r w:rsidR="00084B75" w:rsidRPr="4AAEA6E4">
        <w:rPr>
          <w:rFonts w:ascii="Lato" w:hAnsi="Lato" w:cs="Arial"/>
          <w:color w:val="001446"/>
          <w:sz w:val="22"/>
          <w:szCs w:val="22"/>
        </w:rPr>
        <w:t xml:space="preserve">understanding </w:t>
      </w:r>
      <w:r w:rsidRPr="4AAEA6E4">
        <w:rPr>
          <w:rFonts w:ascii="Lato" w:hAnsi="Lato" w:cs="Arial"/>
          <w:color w:val="001446"/>
          <w:sz w:val="22"/>
          <w:szCs w:val="22"/>
        </w:rPr>
        <w:t xml:space="preserve">the </w:t>
      </w:r>
      <w:r w:rsidR="00084B75" w:rsidRPr="4AAEA6E4">
        <w:rPr>
          <w:rFonts w:ascii="Lato" w:hAnsi="Lato" w:cs="Arial"/>
          <w:color w:val="001446"/>
          <w:sz w:val="22"/>
          <w:szCs w:val="22"/>
        </w:rPr>
        <w:t xml:space="preserve">refunds process </w:t>
      </w:r>
      <w:r w:rsidR="00AF774E" w:rsidRPr="4AAEA6E4">
        <w:rPr>
          <w:rFonts w:ascii="Lato" w:hAnsi="Lato" w:cs="Arial"/>
          <w:color w:val="001446"/>
          <w:sz w:val="22"/>
          <w:szCs w:val="22"/>
        </w:rPr>
        <w:t>and PSA’s</w:t>
      </w:r>
      <w:r w:rsidRPr="4AAEA6E4">
        <w:rPr>
          <w:rFonts w:ascii="Lato" w:hAnsi="Lato" w:cs="Arial"/>
          <w:color w:val="001446"/>
          <w:sz w:val="22"/>
          <w:szCs w:val="22"/>
        </w:rPr>
        <w:t xml:space="preserve"> role in supporting</w:t>
      </w:r>
      <w:r w:rsidR="00084B75" w:rsidRPr="4AAEA6E4">
        <w:rPr>
          <w:rFonts w:ascii="Lato" w:hAnsi="Lato" w:cs="Arial"/>
          <w:color w:val="001446"/>
          <w:sz w:val="22"/>
          <w:szCs w:val="22"/>
        </w:rPr>
        <w:t xml:space="preserve"> consumers</w:t>
      </w:r>
      <w:r w:rsidRPr="4AAEA6E4">
        <w:rPr>
          <w:rFonts w:ascii="Lato" w:hAnsi="Lato" w:cs="Arial"/>
          <w:color w:val="001446"/>
          <w:sz w:val="22"/>
          <w:szCs w:val="22"/>
        </w:rPr>
        <w:t>;</w:t>
      </w:r>
    </w:p>
    <w:p w14:paraId="098D8788" w14:textId="77777777" w:rsidR="00142DE6" w:rsidRDefault="00053CA8" w:rsidP="00D04CB9">
      <w:pPr>
        <w:numPr>
          <w:ilvl w:val="0"/>
          <w:numId w:val="28"/>
        </w:numPr>
        <w:rPr>
          <w:rFonts w:ascii="Lato" w:hAnsi="Lato" w:cs="Arial"/>
          <w:color w:val="001446"/>
          <w:sz w:val="22"/>
          <w:szCs w:val="22"/>
        </w:rPr>
      </w:pPr>
      <w:r>
        <w:rPr>
          <w:rFonts w:ascii="Lato" w:hAnsi="Lato" w:cs="Arial"/>
          <w:color w:val="001446"/>
          <w:sz w:val="22"/>
          <w:szCs w:val="22"/>
        </w:rPr>
        <w:t>Jo</w:t>
      </w:r>
      <w:r w:rsidR="00B87E6A">
        <w:rPr>
          <w:rFonts w:ascii="Lato" w:hAnsi="Lato" w:cs="Arial"/>
          <w:color w:val="001446"/>
          <w:sz w:val="22"/>
          <w:szCs w:val="22"/>
        </w:rPr>
        <w:t xml:space="preserve"> explained that </w:t>
      </w:r>
      <w:r w:rsidR="00D04CB9">
        <w:rPr>
          <w:rFonts w:ascii="Lato" w:hAnsi="Lato" w:cs="Arial"/>
          <w:color w:val="001446"/>
          <w:sz w:val="22"/>
          <w:szCs w:val="22"/>
        </w:rPr>
        <w:t>the ongoing</w:t>
      </w:r>
      <w:r w:rsidR="00D04CB9" w:rsidRPr="00D04CB9">
        <w:rPr>
          <w:rFonts w:ascii="Lato" w:hAnsi="Lato" w:cs="Arial"/>
          <w:color w:val="001446"/>
          <w:sz w:val="22"/>
          <w:szCs w:val="22"/>
        </w:rPr>
        <w:t xml:space="preserve"> risk of non-compliance </w:t>
      </w:r>
      <w:r w:rsidR="00BC3935">
        <w:rPr>
          <w:rFonts w:ascii="Lato" w:hAnsi="Lato" w:cs="Arial"/>
          <w:color w:val="001446"/>
          <w:sz w:val="22"/>
          <w:szCs w:val="22"/>
        </w:rPr>
        <w:t>related both to providers</w:t>
      </w:r>
      <w:r w:rsidR="00B87E6A">
        <w:rPr>
          <w:rFonts w:ascii="Lato" w:hAnsi="Lato" w:cs="Arial"/>
          <w:color w:val="001446"/>
          <w:sz w:val="22"/>
          <w:szCs w:val="22"/>
        </w:rPr>
        <w:t xml:space="preserve"> knowingly breaching </w:t>
      </w:r>
      <w:r w:rsidR="00456C69">
        <w:rPr>
          <w:rFonts w:ascii="Lato" w:hAnsi="Lato" w:cs="Arial"/>
          <w:color w:val="001446"/>
          <w:sz w:val="22"/>
          <w:szCs w:val="22"/>
        </w:rPr>
        <w:t xml:space="preserve">the </w:t>
      </w:r>
      <w:r w:rsidR="00B87E6A">
        <w:rPr>
          <w:rFonts w:ascii="Lato" w:hAnsi="Lato" w:cs="Arial"/>
          <w:color w:val="001446"/>
          <w:sz w:val="22"/>
          <w:szCs w:val="22"/>
        </w:rPr>
        <w:t xml:space="preserve">rules </w:t>
      </w:r>
      <w:r w:rsidR="00BC3935">
        <w:rPr>
          <w:rFonts w:ascii="Lato" w:hAnsi="Lato" w:cs="Arial"/>
          <w:color w:val="001446"/>
          <w:sz w:val="22"/>
          <w:szCs w:val="22"/>
        </w:rPr>
        <w:t>(as evidenced by the history of the market) and</w:t>
      </w:r>
      <w:r w:rsidR="00B87E6A">
        <w:rPr>
          <w:rFonts w:ascii="Lato" w:hAnsi="Lato" w:cs="Arial"/>
          <w:color w:val="001446"/>
          <w:sz w:val="22"/>
          <w:szCs w:val="22"/>
        </w:rPr>
        <w:t xml:space="preserve"> </w:t>
      </w:r>
      <w:r w:rsidR="00142DE6">
        <w:rPr>
          <w:rFonts w:ascii="Lato" w:hAnsi="Lato" w:cs="Arial"/>
          <w:color w:val="001446"/>
          <w:sz w:val="22"/>
          <w:szCs w:val="22"/>
        </w:rPr>
        <w:t>inadvertent non-compliance</w:t>
      </w:r>
      <w:r w:rsidR="00BC3935">
        <w:rPr>
          <w:rFonts w:ascii="Lato" w:hAnsi="Lato" w:cs="Arial"/>
          <w:color w:val="001446"/>
          <w:sz w:val="22"/>
          <w:szCs w:val="22"/>
        </w:rPr>
        <w:t xml:space="preserve">.  </w:t>
      </w:r>
    </w:p>
    <w:p w14:paraId="15953278" w14:textId="77777777" w:rsidR="00053CA8" w:rsidRDefault="00053CA8" w:rsidP="006157BD">
      <w:pPr>
        <w:ind w:left="360"/>
        <w:rPr>
          <w:rFonts w:ascii="Lato" w:hAnsi="Lato" w:cs="Arial"/>
          <w:color w:val="001446"/>
          <w:sz w:val="22"/>
          <w:szCs w:val="22"/>
        </w:rPr>
      </w:pPr>
    </w:p>
    <w:p w14:paraId="17BDD2B4" w14:textId="77777777" w:rsidR="00053CA8" w:rsidRDefault="00456C69" w:rsidP="006157BD">
      <w:pPr>
        <w:ind w:left="360"/>
        <w:rPr>
          <w:rFonts w:ascii="Lato" w:hAnsi="Lato" w:cs="Arial"/>
          <w:color w:val="001446"/>
          <w:sz w:val="22"/>
          <w:szCs w:val="22"/>
        </w:rPr>
      </w:pPr>
      <w:r>
        <w:rPr>
          <w:rFonts w:ascii="Lato" w:hAnsi="Lato" w:cs="Arial"/>
          <w:color w:val="001446"/>
          <w:sz w:val="22"/>
          <w:szCs w:val="22"/>
        </w:rPr>
        <w:t>Following Jo’s review of activities, Peter Barker provided an overview of the finances behind the business plan</w:t>
      </w:r>
      <w:r w:rsidR="00BC3935">
        <w:rPr>
          <w:rFonts w:ascii="Lato" w:hAnsi="Lato" w:cs="Arial"/>
          <w:color w:val="001446"/>
          <w:sz w:val="22"/>
          <w:szCs w:val="22"/>
        </w:rPr>
        <w:t xml:space="preserve"> and highlighted the following:</w:t>
      </w:r>
    </w:p>
    <w:p w14:paraId="68490434" w14:textId="77777777" w:rsidR="00BC3935" w:rsidRDefault="004E62C8" w:rsidP="00BC3935">
      <w:pPr>
        <w:numPr>
          <w:ilvl w:val="0"/>
          <w:numId w:val="28"/>
        </w:numPr>
        <w:rPr>
          <w:rFonts w:ascii="Lato" w:hAnsi="Lato" w:cs="Arial"/>
          <w:color w:val="001446"/>
          <w:sz w:val="22"/>
          <w:szCs w:val="22"/>
        </w:rPr>
      </w:pPr>
      <w:r>
        <w:rPr>
          <w:rFonts w:ascii="Lato" w:hAnsi="Lato" w:cs="Arial"/>
          <w:color w:val="001446"/>
          <w:sz w:val="22"/>
          <w:szCs w:val="22"/>
        </w:rPr>
        <w:lastRenderedPageBreak/>
        <w:t>activities continued to be carefully costed through a zero-based approach to budgeting</w:t>
      </w:r>
      <w:r w:rsidR="00BC3935">
        <w:rPr>
          <w:rFonts w:ascii="Lato" w:hAnsi="Lato" w:cs="Arial"/>
          <w:color w:val="001446"/>
          <w:sz w:val="22"/>
          <w:szCs w:val="22"/>
        </w:rPr>
        <w:t>;</w:t>
      </w:r>
    </w:p>
    <w:p w14:paraId="54331D4D" w14:textId="77777777" w:rsidR="00BC3935" w:rsidRDefault="00BC3935" w:rsidP="00BC3935">
      <w:pPr>
        <w:numPr>
          <w:ilvl w:val="0"/>
          <w:numId w:val="28"/>
        </w:numPr>
        <w:rPr>
          <w:rFonts w:ascii="Lato" w:hAnsi="Lato" w:cs="Arial"/>
          <w:color w:val="001446"/>
          <w:sz w:val="22"/>
          <w:szCs w:val="22"/>
        </w:rPr>
      </w:pPr>
      <w:r w:rsidRPr="00BC3935">
        <w:rPr>
          <w:rFonts w:ascii="Lato" w:hAnsi="Lato" w:cs="Arial"/>
          <w:color w:val="001446"/>
          <w:sz w:val="22"/>
          <w:szCs w:val="22"/>
        </w:rPr>
        <w:t xml:space="preserve">most of PSA’s costs continue to be fixed and </w:t>
      </w:r>
      <w:r>
        <w:rPr>
          <w:rFonts w:ascii="Lato" w:hAnsi="Lato" w:cs="Arial"/>
          <w:color w:val="001446"/>
          <w:sz w:val="22"/>
          <w:szCs w:val="22"/>
        </w:rPr>
        <w:t>in relation to</w:t>
      </w:r>
      <w:r w:rsidRPr="00BC3935">
        <w:rPr>
          <w:rFonts w:ascii="Lato" w:hAnsi="Lato" w:cs="Arial"/>
          <w:color w:val="001446"/>
          <w:sz w:val="22"/>
          <w:szCs w:val="22"/>
        </w:rPr>
        <w:t xml:space="preserve"> staff </w:t>
      </w:r>
      <w:r>
        <w:rPr>
          <w:rFonts w:ascii="Lato" w:hAnsi="Lato" w:cs="Arial"/>
          <w:color w:val="001446"/>
          <w:sz w:val="22"/>
          <w:szCs w:val="22"/>
        </w:rPr>
        <w:t>and premises;</w:t>
      </w:r>
    </w:p>
    <w:p w14:paraId="47F7E7B7" w14:textId="77777777" w:rsidR="00BC3935" w:rsidRDefault="00BC3935" w:rsidP="00BC3935">
      <w:pPr>
        <w:numPr>
          <w:ilvl w:val="0"/>
          <w:numId w:val="28"/>
        </w:numPr>
        <w:rPr>
          <w:rFonts w:ascii="Lato" w:hAnsi="Lato" w:cs="Arial"/>
          <w:color w:val="001446"/>
          <w:sz w:val="22"/>
          <w:szCs w:val="22"/>
        </w:rPr>
      </w:pPr>
      <w:r>
        <w:rPr>
          <w:rFonts w:ascii="Lato" w:hAnsi="Lato" w:cs="Arial"/>
          <w:color w:val="001446"/>
          <w:sz w:val="22"/>
          <w:szCs w:val="22"/>
        </w:rPr>
        <w:t>there is a</w:t>
      </w:r>
      <w:r w:rsidR="004E62C8">
        <w:rPr>
          <w:rFonts w:ascii="Lato" w:hAnsi="Lato" w:cs="Arial"/>
          <w:color w:val="001446"/>
          <w:sz w:val="22"/>
          <w:szCs w:val="22"/>
        </w:rPr>
        <w:t xml:space="preserve"> potential extraordinary cost of around £100k </w:t>
      </w:r>
      <w:r>
        <w:rPr>
          <w:rFonts w:ascii="Lato" w:hAnsi="Lato" w:cs="Arial"/>
          <w:color w:val="001446"/>
          <w:sz w:val="22"/>
          <w:szCs w:val="22"/>
        </w:rPr>
        <w:t xml:space="preserve">in respect of Code 15 development which PSA </w:t>
      </w:r>
      <w:r w:rsidR="004E62C8">
        <w:rPr>
          <w:rFonts w:ascii="Lato" w:hAnsi="Lato" w:cs="Arial"/>
          <w:color w:val="001446"/>
          <w:sz w:val="22"/>
          <w:szCs w:val="22"/>
        </w:rPr>
        <w:t xml:space="preserve">will fund from reserves and won’t </w:t>
      </w:r>
      <w:r>
        <w:rPr>
          <w:rFonts w:ascii="Lato" w:hAnsi="Lato" w:cs="Arial"/>
          <w:color w:val="001446"/>
          <w:sz w:val="22"/>
          <w:szCs w:val="22"/>
        </w:rPr>
        <w:t xml:space="preserve">therefore </w:t>
      </w:r>
      <w:r w:rsidR="004E62C8">
        <w:rPr>
          <w:rFonts w:ascii="Lato" w:hAnsi="Lato" w:cs="Arial"/>
          <w:color w:val="001446"/>
          <w:sz w:val="22"/>
          <w:szCs w:val="22"/>
        </w:rPr>
        <w:t>feature in the levy calculation</w:t>
      </w:r>
      <w:r w:rsidR="00BF688F">
        <w:rPr>
          <w:rFonts w:ascii="Lato" w:hAnsi="Lato" w:cs="Arial"/>
          <w:color w:val="001446"/>
          <w:sz w:val="22"/>
          <w:szCs w:val="22"/>
        </w:rPr>
        <w:t>;</w:t>
      </w:r>
    </w:p>
    <w:p w14:paraId="0C814208" w14:textId="77777777" w:rsidR="00707A70" w:rsidRDefault="00707A70" w:rsidP="00BC3935">
      <w:pPr>
        <w:numPr>
          <w:ilvl w:val="0"/>
          <w:numId w:val="28"/>
        </w:numPr>
        <w:rPr>
          <w:rFonts w:ascii="Lato" w:hAnsi="Lato" w:cs="Arial"/>
          <w:color w:val="001446"/>
          <w:sz w:val="22"/>
          <w:szCs w:val="22"/>
        </w:rPr>
      </w:pPr>
      <w:r>
        <w:rPr>
          <w:rFonts w:ascii="Lato" w:hAnsi="Lato" w:cs="Arial"/>
          <w:color w:val="001446"/>
          <w:sz w:val="22"/>
          <w:szCs w:val="22"/>
        </w:rPr>
        <w:t>the proposed budget for 2021/2</w:t>
      </w:r>
      <w:r w:rsidR="002F26A3">
        <w:rPr>
          <w:rFonts w:ascii="Lato" w:hAnsi="Lato" w:cs="Arial"/>
          <w:color w:val="001446"/>
          <w:sz w:val="22"/>
          <w:szCs w:val="22"/>
        </w:rPr>
        <w:t>2</w:t>
      </w:r>
      <w:r>
        <w:rPr>
          <w:rFonts w:ascii="Lato" w:hAnsi="Lato" w:cs="Arial"/>
          <w:color w:val="001446"/>
          <w:sz w:val="22"/>
          <w:szCs w:val="22"/>
        </w:rPr>
        <w:t xml:space="preserve"> </w:t>
      </w:r>
      <w:r w:rsidR="00BC3935">
        <w:rPr>
          <w:rFonts w:ascii="Lato" w:hAnsi="Lato" w:cs="Arial"/>
          <w:color w:val="001446"/>
          <w:sz w:val="22"/>
          <w:szCs w:val="22"/>
        </w:rPr>
        <w:t>is</w:t>
      </w:r>
      <w:r>
        <w:rPr>
          <w:rFonts w:ascii="Lato" w:hAnsi="Lato" w:cs="Arial"/>
          <w:color w:val="001446"/>
          <w:sz w:val="22"/>
          <w:szCs w:val="22"/>
        </w:rPr>
        <w:t xml:space="preserve"> £4</w:t>
      </w:r>
      <w:r w:rsidR="00BC3935">
        <w:rPr>
          <w:rFonts w:ascii="Lato" w:hAnsi="Lato" w:cs="Arial"/>
          <w:color w:val="001446"/>
          <w:sz w:val="22"/>
          <w:szCs w:val="22"/>
        </w:rPr>
        <w:t>,</w:t>
      </w:r>
      <w:r>
        <w:rPr>
          <w:rFonts w:ascii="Lato" w:hAnsi="Lato" w:cs="Arial"/>
          <w:color w:val="001446"/>
          <w:sz w:val="22"/>
          <w:szCs w:val="22"/>
        </w:rPr>
        <w:t>087k</w:t>
      </w:r>
      <w:r w:rsidR="002F26A3">
        <w:rPr>
          <w:rFonts w:ascii="Lato" w:hAnsi="Lato" w:cs="Arial"/>
          <w:color w:val="001446"/>
          <w:sz w:val="22"/>
          <w:szCs w:val="22"/>
        </w:rPr>
        <w:t>, a neutral change in real terms over 2020/21 and a cash increase of £45k.</w:t>
      </w:r>
    </w:p>
    <w:p w14:paraId="55CEEB9F" w14:textId="77777777" w:rsidR="002F26A3" w:rsidRDefault="002F26A3" w:rsidP="006157BD">
      <w:pPr>
        <w:ind w:left="360"/>
        <w:rPr>
          <w:rFonts w:ascii="Lato" w:hAnsi="Lato" w:cs="Arial"/>
          <w:color w:val="001446"/>
          <w:sz w:val="22"/>
          <w:szCs w:val="22"/>
        </w:rPr>
      </w:pPr>
    </w:p>
    <w:p w14:paraId="7E320DDF" w14:textId="77777777" w:rsidR="00BC3935" w:rsidRDefault="00BC3935" w:rsidP="006157BD">
      <w:pPr>
        <w:ind w:left="360"/>
        <w:rPr>
          <w:rFonts w:ascii="Lato" w:hAnsi="Lato" w:cs="Arial"/>
          <w:color w:val="001446"/>
          <w:sz w:val="22"/>
          <w:szCs w:val="22"/>
        </w:rPr>
      </w:pPr>
      <w:r>
        <w:rPr>
          <w:rFonts w:ascii="Lato" w:hAnsi="Lato" w:cs="Arial"/>
          <w:color w:val="001446"/>
          <w:sz w:val="22"/>
          <w:szCs w:val="22"/>
        </w:rPr>
        <w:t>A wide-ranging discussion on PSA’s budget and the cost of regulation then followed, during which the following key points were made:</w:t>
      </w:r>
    </w:p>
    <w:p w14:paraId="614B1F6B" w14:textId="77777777" w:rsidR="00A35724" w:rsidRPr="00BF688F" w:rsidRDefault="00BC3935" w:rsidP="0097009D">
      <w:pPr>
        <w:numPr>
          <w:ilvl w:val="0"/>
          <w:numId w:val="28"/>
        </w:numPr>
        <w:rPr>
          <w:rFonts w:ascii="Lato" w:hAnsi="Lato" w:cs="Arial"/>
          <w:color w:val="001446"/>
          <w:sz w:val="22"/>
          <w:szCs w:val="22"/>
        </w:rPr>
      </w:pPr>
      <w:r w:rsidRPr="00BF688F">
        <w:rPr>
          <w:rFonts w:ascii="Lato" w:hAnsi="Lato" w:cs="Arial"/>
          <w:color w:val="001446"/>
          <w:sz w:val="22"/>
          <w:szCs w:val="22"/>
        </w:rPr>
        <w:t>Neil Johnson</w:t>
      </w:r>
      <w:r w:rsidR="00E81BF9" w:rsidRPr="00BF688F">
        <w:rPr>
          <w:rFonts w:ascii="Lato" w:hAnsi="Lato" w:cs="Arial"/>
          <w:color w:val="001446"/>
          <w:sz w:val="22"/>
          <w:szCs w:val="22"/>
        </w:rPr>
        <w:t xml:space="preserve"> qu</w:t>
      </w:r>
      <w:r w:rsidR="002F26A3" w:rsidRPr="00BF688F">
        <w:rPr>
          <w:rFonts w:ascii="Lato" w:hAnsi="Lato" w:cs="Arial"/>
          <w:color w:val="001446"/>
          <w:sz w:val="22"/>
          <w:szCs w:val="22"/>
        </w:rPr>
        <w:t xml:space="preserve">estioned the cost of </w:t>
      </w:r>
      <w:r w:rsidRPr="00BF688F">
        <w:rPr>
          <w:rFonts w:ascii="Lato" w:hAnsi="Lato" w:cs="Arial"/>
          <w:color w:val="001446"/>
          <w:sz w:val="22"/>
          <w:szCs w:val="22"/>
        </w:rPr>
        <w:t xml:space="preserve">regulation in relation to a significant reduction in </w:t>
      </w:r>
      <w:r w:rsidR="002B12A5" w:rsidRPr="00BF688F">
        <w:rPr>
          <w:rFonts w:ascii="Lato" w:hAnsi="Lato" w:cs="Arial"/>
          <w:color w:val="001446"/>
          <w:sz w:val="22"/>
          <w:szCs w:val="22"/>
        </w:rPr>
        <w:t>complaint</w:t>
      </w:r>
      <w:r w:rsidR="002F26A3" w:rsidRPr="00BF688F">
        <w:rPr>
          <w:rFonts w:ascii="Lato" w:hAnsi="Lato" w:cs="Arial"/>
          <w:color w:val="001446"/>
          <w:sz w:val="22"/>
          <w:szCs w:val="22"/>
        </w:rPr>
        <w:t>s</w:t>
      </w:r>
      <w:r w:rsidR="002B12A5" w:rsidRPr="00BF688F">
        <w:rPr>
          <w:rFonts w:ascii="Lato" w:hAnsi="Lato" w:cs="Arial"/>
          <w:color w:val="001446"/>
          <w:sz w:val="22"/>
          <w:szCs w:val="22"/>
        </w:rPr>
        <w:t>.</w:t>
      </w:r>
      <w:r w:rsidR="00E81BF9" w:rsidRPr="00BF688F">
        <w:rPr>
          <w:rFonts w:ascii="Lato" w:hAnsi="Lato" w:cs="Arial"/>
          <w:color w:val="001446"/>
          <w:sz w:val="22"/>
          <w:szCs w:val="22"/>
        </w:rPr>
        <w:t xml:space="preserve">  Peter explained that PSA did not see a direct correlation between PSA’s budget and complaint volumes, and that the budget is the estimated cost </w:t>
      </w:r>
      <w:r w:rsidR="00DF7293" w:rsidRPr="00BF688F">
        <w:rPr>
          <w:rFonts w:ascii="Lato" w:hAnsi="Lato" w:cs="Arial"/>
          <w:color w:val="001446"/>
          <w:sz w:val="22"/>
          <w:szCs w:val="22"/>
        </w:rPr>
        <w:t>required</w:t>
      </w:r>
      <w:r w:rsidR="00E81BF9" w:rsidRPr="00BF688F">
        <w:rPr>
          <w:rFonts w:ascii="Lato" w:hAnsi="Lato" w:cs="Arial"/>
          <w:color w:val="001446"/>
          <w:sz w:val="22"/>
          <w:szCs w:val="22"/>
        </w:rPr>
        <w:t xml:space="preserve"> to deliver </w:t>
      </w:r>
      <w:r w:rsidR="00DF7293" w:rsidRPr="00BF688F">
        <w:rPr>
          <w:rFonts w:ascii="Lato" w:hAnsi="Lato" w:cs="Arial"/>
          <w:color w:val="001446"/>
          <w:sz w:val="22"/>
          <w:szCs w:val="22"/>
        </w:rPr>
        <w:t xml:space="preserve">the </w:t>
      </w:r>
      <w:r w:rsidR="00E81BF9" w:rsidRPr="00BF688F">
        <w:rPr>
          <w:rFonts w:ascii="Lato" w:hAnsi="Lato" w:cs="Arial"/>
          <w:color w:val="001446"/>
          <w:sz w:val="22"/>
          <w:szCs w:val="22"/>
        </w:rPr>
        <w:t xml:space="preserve">whole range of regulatory activity as Jo had just set out.  Simon added </w:t>
      </w:r>
      <w:r w:rsidR="00EF62C5" w:rsidRPr="00BF688F">
        <w:rPr>
          <w:rFonts w:ascii="Lato" w:hAnsi="Lato" w:cs="Arial"/>
          <w:color w:val="001446"/>
          <w:sz w:val="22"/>
          <w:szCs w:val="22"/>
        </w:rPr>
        <w:t>that the number of people answering the phones and processing complaints was already reduced from 8 to 3 people</w:t>
      </w:r>
      <w:r w:rsidR="00E81BF9" w:rsidRPr="00BF688F">
        <w:rPr>
          <w:rFonts w:ascii="Lato" w:hAnsi="Lato" w:cs="Arial"/>
          <w:color w:val="001446"/>
          <w:sz w:val="22"/>
          <w:szCs w:val="22"/>
        </w:rPr>
        <w:t>, and that t</w:t>
      </w:r>
      <w:r w:rsidR="00EF62C5" w:rsidRPr="00BF688F">
        <w:rPr>
          <w:rFonts w:ascii="Lato" w:hAnsi="Lato" w:cs="Arial"/>
          <w:color w:val="001446"/>
          <w:sz w:val="22"/>
          <w:szCs w:val="22"/>
        </w:rPr>
        <w:t xml:space="preserve">he number of complaints </w:t>
      </w:r>
      <w:r w:rsidR="00E81BF9" w:rsidRPr="00BF688F">
        <w:rPr>
          <w:rFonts w:ascii="Lato" w:hAnsi="Lato" w:cs="Arial"/>
          <w:color w:val="001446"/>
          <w:sz w:val="22"/>
          <w:szCs w:val="22"/>
        </w:rPr>
        <w:t xml:space="preserve">also </w:t>
      </w:r>
      <w:r w:rsidR="00EF62C5" w:rsidRPr="00BF688F">
        <w:rPr>
          <w:rFonts w:ascii="Lato" w:hAnsi="Lato" w:cs="Arial"/>
          <w:color w:val="001446"/>
          <w:sz w:val="22"/>
          <w:szCs w:val="22"/>
        </w:rPr>
        <w:t>doesn’t correlate with the level of enforcement activity.</w:t>
      </w:r>
      <w:r w:rsidR="00E81BF9" w:rsidRPr="00BF688F">
        <w:rPr>
          <w:rFonts w:ascii="Lato" w:hAnsi="Lato" w:cs="Arial"/>
          <w:color w:val="001446"/>
          <w:sz w:val="22"/>
          <w:szCs w:val="22"/>
        </w:rPr>
        <w:t xml:space="preserve">  Jo emphasised this point by observing </w:t>
      </w:r>
      <w:r w:rsidR="00F95A00" w:rsidRPr="00BF688F">
        <w:rPr>
          <w:rFonts w:ascii="Lato" w:hAnsi="Lato" w:cs="Arial"/>
          <w:color w:val="001446"/>
          <w:sz w:val="22"/>
          <w:szCs w:val="22"/>
        </w:rPr>
        <w:t xml:space="preserve">that despite </w:t>
      </w:r>
      <w:r w:rsidR="00E81BF9" w:rsidRPr="00BF688F">
        <w:rPr>
          <w:rFonts w:ascii="Lato" w:hAnsi="Lato" w:cs="Arial"/>
          <w:color w:val="001446"/>
          <w:sz w:val="22"/>
          <w:szCs w:val="22"/>
        </w:rPr>
        <w:t>changes in</w:t>
      </w:r>
      <w:r w:rsidR="00F95A00" w:rsidRPr="00BF688F">
        <w:rPr>
          <w:rFonts w:ascii="Lato" w:hAnsi="Lato" w:cs="Arial"/>
          <w:color w:val="001446"/>
          <w:sz w:val="22"/>
          <w:szCs w:val="22"/>
        </w:rPr>
        <w:t xml:space="preserve"> the volume of complaints</w:t>
      </w:r>
      <w:r w:rsidR="00E81BF9" w:rsidRPr="00BF688F">
        <w:rPr>
          <w:rFonts w:ascii="Lato" w:hAnsi="Lato" w:cs="Arial"/>
          <w:color w:val="001446"/>
          <w:sz w:val="22"/>
          <w:szCs w:val="22"/>
        </w:rPr>
        <w:t xml:space="preserve">, our </w:t>
      </w:r>
      <w:r w:rsidR="00BF688F">
        <w:rPr>
          <w:rFonts w:ascii="Lato" w:hAnsi="Lato" w:cs="Arial"/>
          <w:color w:val="001446"/>
          <w:sz w:val="22"/>
          <w:szCs w:val="22"/>
        </w:rPr>
        <w:t xml:space="preserve">level of </w:t>
      </w:r>
      <w:r w:rsidR="00E81BF9" w:rsidRPr="00BF688F">
        <w:rPr>
          <w:rFonts w:ascii="Lato" w:hAnsi="Lato" w:cs="Arial"/>
          <w:color w:val="001446"/>
          <w:sz w:val="22"/>
          <w:szCs w:val="22"/>
        </w:rPr>
        <w:t>investigatory</w:t>
      </w:r>
      <w:r w:rsidR="00F95A00" w:rsidRPr="00BF688F">
        <w:rPr>
          <w:rFonts w:ascii="Lato" w:hAnsi="Lato" w:cs="Arial"/>
          <w:color w:val="001446"/>
          <w:sz w:val="22"/>
          <w:szCs w:val="22"/>
        </w:rPr>
        <w:t xml:space="preserve"> case work </w:t>
      </w:r>
      <w:r w:rsidR="00E81BF9" w:rsidRPr="00BF688F">
        <w:rPr>
          <w:rFonts w:ascii="Lato" w:hAnsi="Lato" w:cs="Arial"/>
          <w:color w:val="001446"/>
          <w:sz w:val="22"/>
          <w:szCs w:val="22"/>
        </w:rPr>
        <w:t xml:space="preserve">has </w:t>
      </w:r>
      <w:r w:rsidR="00F95A00" w:rsidRPr="00BF688F">
        <w:rPr>
          <w:rFonts w:ascii="Lato" w:hAnsi="Lato" w:cs="Arial"/>
          <w:color w:val="001446"/>
          <w:sz w:val="22"/>
          <w:szCs w:val="22"/>
        </w:rPr>
        <w:t>remain</w:t>
      </w:r>
      <w:r w:rsidR="00E81BF9" w:rsidRPr="00BF688F">
        <w:rPr>
          <w:rFonts w:ascii="Lato" w:hAnsi="Lato" w:cs="Arial"/>
          <w:color w:val="001446"/>
          <w:sz w:val="22"/>
          <w:szCs w:val="22"/>
        </w:rPr>
        <w:t>ed</w:t>
      </w:r>
      <w:r w:rsidR="00F95A00" w:rsidRPr="00BF688F">
        <w:rPr>
          <w:rFonts w:ascii="Lato" w:hAnsi="Lato" w:cs="Arial"/>
          <w:color w:val="001446"/>
          <w:sz w:val="22"/>
          <w:szCs w:val="22"/>
        </w:rPr>
        <w:t xml:space="preserve"> the </w:t>
      </w:r>
      <w:r w:rsidR="00BF688F">
        <w:rPr>
          <w:rFonts w:ascii="Lato" w:hAnsi="Lato" w:cs="Arial"/>
          <w:color w:val="001446"/>
          <w:sz w:val="22"/>
          <w:szCs w:val="22"/>
        </w:rPr>
        <w:t>broadly consistent</w:t>
      </w:r>
      <w:r w:rsidR="00F95A00" w:rsidRPr="00BF688F">
        <w:rPr>
          <w:rFonts w:ascii="Lato" w:hAnsi="Lato" w:cs="Arial"/>
          <w:color w:val="001446"/>
          <w:sz w:val="22"/>
          <w:szCs w:val="22"/>
        </w:rPr>
        <w:t xml:space="preserve"> for the last 3-4 years</w:t>
      </w:r>
      <w:r w:rsidR="00E81BF9" w:rsidRPr="00BF688F">
        <w:rPr>
          <w:rFonts w:ascii="Lato" w:hAnsi="Lato" w:cs="Arial"/>
          <w:color w:val="001446"/>
          <w:sz w:val="22"/>
          <w:szCs w:val="22"/>
        </w:rPr>
        <w:t xml:space="preserve"> and that</w:t>
      </w:r>
      <w:r w:rsidR="00F95A00" w:rsidRPr="00BF688F">
        <w:rPr>
          <w:rFonts w:ascii="Lato" w:hAnsi="Lato" w:cs="Arial"/>
          <w:color w:val="001446"/>
          <w:sz w:val="22"/>
          <w:szCs w:val="22"/>
        </w:rPr>
        <w:t xml:space="preserve"> the organisation doesn’t have the resources to proceed with </w:t>
      </w:r>
      <w:r w:rsidR="00AF774E" w:rsidRPr="00BF688F">
        <w:rPr>
          <w:rFonts w:ascii="Lato" w:hAnsi="Lato" w:cs="Arial"/>
          <w:color w:val="001446"/>
          <w:sz w:val="22"/>
          <w:szCs w:val="22"/>
        </w:rPr>
        <w:t>all</w:t>
      </w:r>
      <w:r w:rsidR="00F95A00" w:rsidRPr="00BF688F">
        <w:rPr>
          <w:rFonts w:ascii="Lato" w:hAnsi="Lato" w:cs="Arial"/>
          <w:color w:val="001446"/>
          <w:sz w:val="22"/>
          <w:szCs w:val="22"/>
        </w:rPr>
        <w:t xml:space="preserve"> the cases that meet the allocation criteria. </w:t>
      </w:r>
      <w:r w:rsidR="00E81BF9" w:rsidRPr="00BF688F">
        <w:rPr>
          <w:rFonts w:ascii="Lato" w:hAnsi="Lato" w:cs="Arial"/>
          <w:color w:val="001446"/>
          <w:sz w:val="22"/>
          <w:szCs w:val="22"/>
        </w:rPr>
        <w:t xml:space="preserve">Jo also noted that </w:t>
      </w:r>
      <w:r w:rsidR="00BF688F">
        <w:rPr>
          <w:rFonts w:ascii="Lato" w:hAnsi="Lato" w:cs="Arial"/>
          <w:color w:val="001446"/>
          <w:sz w:val="22"/>
          <w:szCs w:val="22"/>
        </w:rPr>
        <w:t>some services/service types do not necessarily have high levels of complaints but can be found to be non-compliant.</w:t>
      </w:r>
      <w:r w:rsidR="00E81BF9" w:rsidRPr="00BF688F">
        <w:rPr>
          <w:rFonts w:ascii="Lato" w:hAnsi="Lato" w:cs="Arial"/>
          <w:color w:val="001446"/>
          <w:sz w:val="22"/>
          <w:szCs w:val="22"/>
        </w:rPr>
        <w:t xml:space="preserve">  Finally, Jo reminded the ILP that PSA is a </w:t>
      </w:r>
      <w:r w:rsidR="00A35724" w:rsidRPr="00BF688F">
        <w:rPr>
          <w:rFonts w:ascii="Lato" w:hAnsi="Lato" w:cs="Arial"/>
          <w:color w:val="001446"/>
          <w:sz w:val="22"/>
          <w:szCs w:val="22"/>
        </w:rPr>
        <w:t xml:space="preserve">regulator </w:t>
      </w:r>
      <w:r w:rsidR="00E81BF9" w:rsidRPr="00BF688F">
        <w:rPr>
          <w:rFonts w:ascii="Lato" w:hAnsi="Lato" w:cs="Arial"/>
          <w:color w:val="001446"/>
          <w:sz w:val="22"/>
          <w:szCs w:val="22"/>
        </w:rPr>
        <w:t>and not a</w:t>
      </w:r>
      <w:r w:rsidR="00A35724" w:rsidRPr="00BF688F">
        <w:rPr>
          <w:rFonts w:ascii="Lato" w:hAnsi="Lato" w:cs="Arial"/>
          <w:color w:val="001446"/>
          <w:sz w:val="22"/>
          <w:szCs w:val="22"/>
        </w:rPr>
        <w:t xml:space="preserve"> complaint </w:t>
      </w:r>
      <w:r w:rsidR="00BF688F">
        <w:rPr>
          <w:rFonts w:ascii="Lato" w:hAnsi="Lato" w:cs="Arial"/>
          <w:color w:val="001446"/>
          <w:sz w:val="22"/>
          <w:szCs w:val="22"/>
        </w:rPr>
        <w:t>or dispute handling agency</w:t>
      </w:r>
      <w:r w:rsidR="00E81BF9" w:rsidRPr="00BF688F">
        <w:rPr>
          <w:rFonts w:ascii="Lato" w:hAnsi="Lato" w:cs="Arial"/>
          <w:color w:val="001446"/>
          <w:sz w:val="22"/>
          <w:szCs w:val="22"/>
        </w:rPr>
        <w:t>,</w:t>
      </w:r>
      <w:r w:rsidR="00A35724" w:rsidRPr="00BF688F">
        <w:rPr>
          <w:rFonts w:ascii="Lato" w:hAnsi="Lato" w:cs="Arial"/>
          <w:color w:val="001446"/>
          <w:sz w:val="22"/>
          <w:szCs w:val="22"/>
        </w:rPr>
        <w:t xml:space="preserve"> and </w:t>
      </w:r>
      <w:r w:rsidR="00E81BF9" w:rsidRPr="00BF688F">
        <w:rPr>
          <w:rFonts w:ascii="Lato" w:hAnsi="Lato" w:cs="Arial"/>
          <w:color w:val="001446"/>
          <w:sz w:val="22"/>
          <w:szCs w:val="22"/>
        </w:rPr>
        <w:t>that our regulatory remit is</w:t>
      </w:r>
      <w:r w:rsidR="00A35724" w:rsidRPr="00BF688F">
        <w:rPr>
          <w:rFonts w:ascii="Lato" w:hAnsi="Lato" w:cs="Arial"/>
          <w:color w:val="001446"/>
          <w:sz w:val="22"/>
          <w:szCs w:val="22"/>
        </w:rPr>
        <w:t xml:space="preserve"> not directly </w:t>
      </w:r>
      <w:r w:rsidR="00BC03BD" w:rsidRPr="00BF688F">
        <w:rPr>
          <w:rFonts w:ascii="Lato" w:hAnsi="Lato" w:cs="Arial"/>
          <w:color w:val="001446"/>
          <w:sz w:val="22"/>
          <w:szCs w:val="22"/>
        </w:rPr>
        <w:t>affected</w:t>
      </w:r>
      <w:r w:rsidR="00A35724" w:rsidRPr="00BF688F">
        <w:rPr>
          <w:rFonts w:ascii="Lato" w:hAnsi="Lato" w:cs="Arial"/>
          <w:color w:val="001446"/>
          <w:sz w:val="22"/>
          <w:szCs w:val="22"/>
        </w:rPr>
        <w:t xml:space="preserve"> by </w:t>
      </w:r>
      <w:r w:rsidR="00E81BF9" w:rsidRPr="00BF688F">
        <w:rPr>
          <w:rFonts w:ascii="Lato" w:hAnsi="Lato" w:cs="Arial"/>
          <w:color w:val="001446"/>
          <w:sz w:val="22"/>
          <w:szCs w:val="22"/>
        </w:rPr>
        <w:t>changes in complaint volumes – as evidenced by the fact that our budget has not risen in recent years when compliant volumes have gone up</w:t>
      </w:r>
      <w:r w:rsidR="00B04E36" w:rsidRPr="00BF688F">
        <w:rPr>
          <w:rFonts w:ascii="Lato" w:hAnsi="Lato" w:cs="Arial"/>
          <w:color w:val="001446"/>
          <w:sz w:val="22"/>
          <w:szCs w:val="22"/>
        </w:rPr>
        <w:t>;</w:t>
      </w:r>
    </w:p>
    <w:p w14:paraId="1A012C02" w14:textId="16DA557B" w:rsidR="00BC03BD" w:rsidRPr="00B04E36" w:rsidRDefault="00315403" w:rsidP="004A4085">
      <w:pPr>
        <w:numPr>
          <w:ilvl w:val="0"/>
          <w:numId w:val="28"/>
        </w:numPr>
        <w:rPr>
          <w:rFonts w:ascii="Lato" w:hAnsi="Lato" w:cs="Arial"/>
          <w:color w:val="001446"/>
          <w:sz w:val="22"/>
          <w:szCs w:val="22"/>
        </w:rPr>
      </w:pPr>
      <w:r>
        <w:rPr>
          <w:rFonts w:ascii="Lato" w:hAnsi="Lato" w:cs="Arial"/>
          <w:color w:val="001446"/>
          <w:sz w:val="22"/>
          <w:szCs w:val="22"/>
        </w:rPr>
        <w:t>i</w:t>
      </w:r>
      <w:r w:rsidR="00B04E36" w:rsidRPr="00B04E36">
        <w:rPr>
          <w:rFonts w:ascii="Lato" w:hAnsi="Lato" w:cs="Arial"/>
          <w:color w:val="001446"/>
          <w:sz w:val="22"/>
          <w:szCs w:val="22"/>
        </w:rPr>
        <w:t xml:space="preserve">n terms of questions asked about the cost of regulation under Code 15, </w:t>
      </w:r>
      <w:r w:rsidR="00BC03BD" w:rsidRPr="00B04E36">
        <w:rPr>
          <w:rFonts w:ascii="Lato" w:hAnsi="Lato" w:cs="Arial"/>
          <w:color w:val="001446"/>
          <w:sz w:val="22"/>
          <w:szCs w:val="22"/>
        </w:rPr>
        <w:t>Peter</w:t>
      </w:r>
      <w:r w:rsidR="00B04E36">
        <w:rPr>
          <w:rFonts w:ascii="Lato" w:hAnsi="Lato" w:cs="Arial"/>
          <w:color w:val="001446"/>
          <w:sz w:val="22"/>
          <w:szCs w:val="22"/>
        </w:rPr>
        <w:t xml:space="preserve"> explained that the PSA’s starting assumption is that</w:t>
      </w:r>
      <w:r w:rsidR="00BC03BD" w:rsidRPr="00B04E36">
        <w:rPr>
          <w:rFonts w:ascii="Lato" w:hAnsi="Lato" w:cs="Arial"/>
          <w:color w:val="001446"/>
          <w:sz w:val="22"/>
          <w:szCs w:val="22"/>
        </w:rPr>
        <w:t xml:space="preserve"> </w:t>
      </w:r>
      <w:r w:rsidR="00B04E36">
        <w:rPr>
          <w:rFonts w:ascii="Lato" w:hAnsi="Lato" w:cs="Arial"/>
          <w:color w:val="001446"/>
          <w:sz w:val="22"/>
          <w:szCs w:val="22"/>
        </w:rPr>
        <w:t xml:space="preserve">its budget will broadly be at the same level, since we expect the activities required to </w:t>
      </w:r>
      <w:r w:rsidR="00BC03BD" w:rsidRPr="00B04E36">
        <w:rPr>
          <w:rFonts w:ascii="Lato" w:hAnsi="Lato" w:cs="Arial"/>
          <w:color w:val="001446"/>
          <w:sz w:val="22"/>
          <w:szCs w:val="22"/>
        </w:rPr>
        <w:t>prevent</w:t>
      </w:r>
      <w:r w:rsidR="00B04E36">
        <w:rPr>
          <w:rFonts w:ascii="Lato" w:hAnsi="Lato" w:cs="Arial"/>
          <w:color w:val="001446"/>
          <w:sz w:val="22"/>
          <w:szCs w:val="22"/>
        </w:rPr>
        <w:t xml:space="preserve"> harm from occurring in the first place are likely to be </w:t>
      </w:r>
      <w:r w:rsidR="00F65666">
        <w:rPr>
          <w:rFonts w:ascii="Lato" w:hAnsi="Lato" w:cs="Arial"/>
          <w:color w:val="001446"/>
          <w:sz w:val="22"/>
          <w:szCs w:val="22"/>
        </w:rPr>
        <w:t xml:space="preserve">broadly </w:t>
      </w:r>
      <w:r w:rsidR="00B04E36">
        <w:rPr>
          <w:rFonts w:ascii="Lato" w:hAnsi="Lato" w:cs="Arial"/>
          <w:color w:val="001446"/>
          <w:sz w:val="22"/>
          <w:szCs w:val="22"/>
        </w:rPr>
        <w:t>the same as currently expended on dealing with harm after it has happened;</w:t>
      </w:r>
    </w:p>
    <w:p w14:paraId="3A01FDED" w14:textId="77777777" w:rsidR="00A75929" w:rsidRPr="00684190" w:rsidRDefault="00684190" w:rsidP="004A4085">
      <w:pPr>
        <w:numPr>
          <w:ilvl w:val="0"/>
          <w:numId w:val="28"/>
        </w:numPr>
        <w:rPr>
          <w:rFonts w:ascii="Lato" w:hAnsi="Lato" w:cs="Arial"/>
          <w:color w:val="001446"/>
          <w:sz w:val="22"/>
          <w:szCs w:val="22"/>
        </w:rPr>
      </w:pPr>
      <w:r w:rsidRPr="00684190">
        <w:rPr>
          <w:rFonts w:ascii="Lato" w:hAnsi="Lato" w:cs="Arial"/>
          <w:color w:val="001446"/>
          <w:sz w:val="22"/>
          <w:szCs w:val="22"/>
        </w:rPr>
        <w:t xml:space="preserve">Jeremy Stafford-Smith asked about the level of </w:t>
      </w:r>
      <w:r w:rsidR="00BC03BD" w:rsidRPr="00684190">
        <w:rPr>
          <w:rFonts w:ascii="Lato" w:hAnsi="Lato" w:cs="Arial"/>
          <w:color w:val="001446"/>
          <w:sz w:val="22"/>
          <w:szCs w:val="22"/>
        </w:rPr>
        <w:t xml:space="preserve">detailed market monitoring </w:t>
      </w:r>
      <w:r w:rsidRPr="00684190">
        <w:rPr>
          <w:rFonts w:ascii="Lato" w:hAnsi="Lato" w:cs="Arial"/>
          <w:color w:val="001446"/>
          <w:sz w:val="22"/>
          <w:szCs w:val="22"/>
        </w:rPr>
        <w:t xml:space="preserve">that PSA is planning to </w:t>
      </w:r>
      <w:r w:rsidR="00AF774E" w:rsidRPr="00684190">
        <w:rPr>
          <w:rFonts w:ascii="Lato" w:hAnsi="Lato" w:cs="Arial"/>
          <w:color w:val="001446"/>
          <w:sz w:val="22"/>
          <w:szCs w:val="22"/>
        </w:rPr>
        <w:t>undertake and</w:t>
      </w:r>
      <w:r w:rsidRPr="00684190">
        <w:rPr>
          <w:rFonts w:ascii="Lato" w:hAnsi="Lato" w:cs="Arial"/>
          <w:color w:val="001446"/>
          <w:sz w:val="22"/>
          <w:szCs w:val="22"/>
        </w:rPr>
        <w:t xml:space="preserve"> questioned whether this meant the MNOs would no longer be required to continue with their own</w:t>
      </w:r>
      <w:r w:rsidR="00BC03BD" w:rsidRPr="00684190">
        <w:rPr>
          <w:rFonts w:ascii="Lato" w:hAnsi="Lato" w:cs="Arial"/>
          <w:color w:val="001446"/>
          <w:sz w:val="22"/>
          <w:szCs w:val="22"/>
        </w:rPr>
        <w:t xml:space="preserve"> compliance monitoring</w:t>
      </w:r>
      <w:r w:rsidRPr="00684190">
        <w:rPr>
          <w:rFonts w:ascii="Lato" w:hAnsi="Lato" w:cs="Arial"/>
          <w:color w:val="001446"/>
          <w:sz w:val="22"/>
          <w:szCs w:val="22"/>
        </w:rPr>
        <w:t xml:space="preserve">.  In response, </w:t>
      </w:r>
      <w:r w:rsidR="008D7DFC" w:rsidRPr="00684190">
        <w:rPr>
          <w:rFonts w:ascii="Lato" w:hAnsi="Lato" w:cs="Arial"/>
          <w:color w:val="001446"/>
          <w:sz w:val="22"/>
          <w:szCs w:val="22"/>
        </w:rPr>
        <w:t>Jo</w:t>
      </w:r>
      <w:r w:rsidR="004258D1" w:rsidRPr="00684190">
        <w:rPr>
          <w:rFonts w:ascii="Lato" w:hAnsi="Lato" w:cs="Arial"/>
          <w:color w:val="001446"/>
          <w:sz w:val="22"/>
          <w:szCs w:val="22"/>
        </w:rPr>
        <w:t xml:space="preserve"> explained that </w:t>
      </w:r>
      <w:r>
        <w:rPr>
          <w:rFonts w:ascii="Lato" w:hAnsi="Lato" w:cs="Arial"/>
          <w:color w:val="001446"/>
          <w:sz w:val="22"/>
          <w:szCs w:val="22"/>
        </w:rPr>
        <w:t>PSA</w:t>
      </w:r>
      <w:r w:rsidR="008D7DFC" w:rsidRPr="00684190">
        <w:rPr>
          <w:rFonts w:ascii="Lato" w:hAnsi="Lato" w:cs="Arial"/>
          <w:color w:val="001446"/>
          <w:sz w:val="22"/>
          <w:szCs w:val="22"/>
        </w:rPr>
        <w:t xml:space="preserve"> </w:t>
      </w:r>
      <w:r w:rsidR="004258D1" w:rsidRPr="00684190">
        <w:rPr>
          <w:rFonts w:ascii="Lato" w:hAnsi="Lato" w:cs="Arial"/>
          <w:color w:val="001446"/>
          <w:sz w:val="22"/>
          <w:szCs w:val="22"/>
        </w:rPr>
        <w:t xml:space="preserve">will </w:t>
      </w:r>
      <w:r w:rsidR="008D7DFC" w:rsidRPr="00684190">
        <w:rPr>
          <w:rFonts w:ascii="Lato" w:hAnsi="Lato" w:cs="Arial"/>
          <w:color w:val="001446"/>
          <w:sz w:val="22"/>
          <w:szCs w:val="22"/>
        </w:rPr>
        <w:t xml:space="preserve">continue to </w:t>
      </w:r>
      <w:r w:rsidR="00054CC7">
        <w:rPr>
          <w:rFonts w:ascii="Lato" w:hAnsi="Lato" w:cs="Arial"/>
          <w:color w:val="001446"/>
          <w:sz w:val="22"/>
          <w:szCs w:val="22"/>
        </w:rPr>
        <w:t>use its i</w:t>
      </w:r>
      <w:r w:rsidR="008D7DFC" w:rsidRPr="00684190">
        <w:rPr>
          <w:rFonts w:ascii="Lato" w:hAnsi="Lato" w:cs="Arial"/>
          <w:color w:val="001446"/>
          <w:sz w:val="22"/>
          <w:szCs w:val="22"/>
        </w:rPr>
        <w:t xml:space="preserve">ntelligence function </w:t>
      </w:r>
      <w:r w:rsidR="00054CC7">
        <w:rPr>
          <w:rFonts w:ascii="Lato" w:hAnsi="Lato" w:cs="Arial"/>
          <w:color w:val="001446"/>
          <w:sz w:val="22"/>
          <w:szCs w:val="22"/>
        </w:rPr>
        <w:t xml:space="preserve">to monitor the market for </w:t>
      </w:r>
      <w:r w:rsidR="00315403">
        <w:rPr>
          <w:rFonts w:ascii="Lato" w:hAnsi="Lato" w:cs="Arial"/>
          <w:color w:val="001446"/>
          <w:sz w:val="22"/>
          <w:szCs w:val="22"/>
        </w:rPr>
        <w:t xml:space="preserve">our independent </w:t>
      </w:r>
      <w:r w:rsidR="00054CC7">
        <w:rPr>
          <w:rFonts w:ascii="Lato" w:hAnsi="Lato" w:cs="Arial"/>
          <w:color w:val="001446"/>
          <w:sz w:val="22"/>
          <w:szCs w:val="22"/>
        </w:rPr>
        <w:t>regulatory purposes</w:t>
      </w:r>
      <w:r w:rsidR="00315403">
        <w:rPr>
          <w:rFonts w:ascii="Lato" w:hAnsi="Lato" w:cs="Arial"/>
          <w:color w:val="001446"/>
          <w:sz w:val="22"/>
          <w:szCs w:val="22"/>
        </w:rPr>
        <w:t>, but</w:t>
      </w:r>
      <w:r w:rsidR="008D7DFC" w:rsidRPr="00684190">
        <w:rPr>
          <w:rFonts w:ascii="Lato" w:hAnsi="Lato" w:cs="Arial"/>
          <w:color w:val="001446"/>
          <w:sz w:val="22"/>
          <w:szCs w:val="22"/>
        </w:rPr>
        <w:t xml:space="preserve"> </w:t>
      </w:r>
      <w:r w:rsidR="00315403">
        <w:rPr>
          <w:rFonts w:ascii="Lato" w:hAnsi="Lato" w:cs="Arial"/>
          <w:color w:val="001446"/>
          <w:sz w:val="22"/>
          <w:szCs w:val="22"/>
        </w:rPr>
        <w:t xml:space="preserve">that our </w:t>
      </w:r>
      <w:r w:rsidR="00A75929" w:rsidRPr="00684190">
        <w:rPr>
          <w:rFonts w:ascii="Lato" w:hAnsi="Lato" w:cs="Arial"/>
          <w:color w:val="001446"/>
          <w:sz w:val="22"/>
          <w:szCs w:val="22"/>
        </w:rPr>
        <w:t xml:space="preserve">expectations </w:t>
      </w:r>
      <w:r w:rsidR="00315403">
        <w:rPr>
          <w:rFonts w:ascii="Lato" w:hAnsi="Lato" w:cs="Arial"/>
          <w:color w:val="001446"/>
          <w:sz w:val="22"/>
          <w:szCs w:val="22"/>
        </w:rPr>
        <w:t>remain that</w:t>
      </w:r>
      <w:r w:rsidR="00A75929" w:rsidRPr="00684190">
        <w:rPr>
          <w:rFonts w:ascii="Lato" w:hAnsi="Lato" w:cs="Arial"/>
          <w:color w:val="001446"/>
          <w:sz w:val="22"/>
          <w:szCs w:val="22"/>
        </w:rPr>
        <w:t xml:space="preserve"> </w:t>
      </w:r>
      <w:r w:rsidR="004258D1" w:rsidRPr="00684190">
        <w:rPr>
          <w:rFonts w:ascii="Lato" w:hAnsi="Lato" w:cs="Arial"/>
          <w:color w:val="001446"/>
          <w:sz w:val="22"/>
          <w:szCs w:val="22"/>
        </w:rPr>
        <w:t>MNOs</w:t>
      </w:r>
      <w:r w:rsidR="00A75929" w:rsidRPr="00684190">
        <w:rPr>
          <w:rFonts w:ascii="Lato" w:hAnsi="Lato" w:cs="Arial"/>
          <w:color w:val="001446"/>
          <w:sz w:val="22"/>
          <w:szCs w:val="22"/>
        </w:rPr>
        <w:t xml:space="preserve"> and others </w:t>
      </w:r>
      <w:r w:rsidR="00315403">
        <w:rPr>
          <w:rFonts w:ascii="Lato" w:hAnsi="Lato" w:cs="Arial"/>
          <w:color w:val="001446"/>
          <w:sz w:val="22"/>
          <w:szCs w:val="22"/>
        </w:rPr>
        <w:t>will need to continue to meet their</w:t>
      </w:r>
      <w:r w:rsidR="00A75929" w:rsidRPr="00684190">
        <w:rPr>
          <w:rFonts w:ascii="Lato" w:hAnsi="Lato" w:cs="Arial"/>
          <w:color w:val="001446"/>
          <w:sz w:val="22"/>
          <w:szCs w:val="22"/>
        </w:rPr>
        <w:t xml:space="preserve"> DDR</w:t>
      </w:r>
      <w:r w:rsidR="004258D1" w:rsidRPr="00684190">
        <w:rPr>
          <w:rFonts w:ascii="Lato" w:hAnsi="Lato" w:cs="Arial"/>
          <w:color w:val="001446"/>
          <w:sz w:val="22"/>
          <w:szCs w:val="22"/>
        </w:rPr>
        <w:t>A</w:t>
      </w:r>
      <w:r w:rsidR="00A75929" w:rsidRPr="00684190">
        <w:rPr>
          <w:rFonts w:ascii="Lato" w:hAnsi="Lato" w:cs="Arial"/>
          <w:color w:val="001446"/>
          <w:sz w:val="22"/>
          <w:szCs w:val="22"/>
        </w:rPr>
        <w:t xml:space="preserve">C </w:t>
      </w:r>
      <w:r w:rsidR="004258D1" w:rsidRPr="00684190">
        <w:rPr>
          <w:rFonts w:ascii="Lato" w:hAnsi="Lato" w:cs="Arial"/>
          <w:color w:val="001446"/>
          <w:sz w:val="22"/>
          <w:szCs w:val="22"/>
        </w:rPr>
        <w:t>requirements</w:t>
      </w:r>
      <w:r w:rsidR="00315403">
        <w:rPr>
          <w:rFonts w:ascii="Lato" w:hAnsi="Lato" w:cs="Arial"/>
          <w:color w:val="001446"/>
          <w:sz w:val="22"/>
          <w:szCs w:val="22"/>
        </w:rPr>
        <w:t>;</w:t>
      </w:r>
    </w:p>
    <w:p w14:paraId="79774596" w14:textId="77777777" w:rsidR="00A75929" w:rsidRDefault="00315403" w:rsidP="00315403">
      <w:pPr>
        <w:numPr>
          <w:ilvl w:val="0"/>
          <w:numId w:val="28"/>
        </w:numPr>
        <w:rPr>
          <w:rFonts w:ascii="Lato" w:hAnsi="Lato" w:cs="Arial"/>
          <w:color w:val="001446"/>
          <w:sz w:val="22"/>
          <w:szCs w:val="22"/>
        </w:rPr>
      </w:pPr>
      <w:r>
        <w:rPr>
          <w:rFonts w:ascii="Lato" w:hAnsi="Lato" w:cs="Arial"/>
          <w:color w:val="001446"/>
          <w:sz w:val="22"/>
          <w:szCs w:val="22"/>
        </w:rPr>
        <w:t>i</w:t>
      </w:r>
      <w:r w:rsidR="005D737F">
        <w:rPr>
          <w:rFonts w:ascii="Lato" w:hAnsi="Lato" w:cs="Arial"/>
          <w:color w:val="001446"/>
          <w:sz w:val="22"/>
          <w:szCs w:val="22"/>
        </w:rPr>
        <w:t xml:space="preserve">n </w:t>
      </w:r>
      <w:r>
        <w:rPr>
          <w:rFonts w:ascii="Lato" w:hAnsi="Lato" w:cs="Arial"/>
          <w:color w:val="001446"/>
          <w:sz w:val="22"/>
          <w:szCs w:val="22"/>
        </w:rPr>
        <w:t>response to questions about the</w:t>
      </w:r>
      <w:r w:rsidR="005D737F">
        <w:rPr>
          <w:rFonts w:ascii="Lato" w:hAnsi="Lato" w:cs="Arial"/>
          <w:color w:val="001446"/>
          <w:sz w:val="22"/>
          <w:szCs w:val="22"/>
        </w:rPr>
        <w:t xml:space="preserve"> levy calculation for 2021/22, Peter </w:t>
      </w:r>
      <w:r>
        <w:rPr>
          <w:rFonts w:ascii="Lato" w:hAnsi="Lato" w:cs="Arial"/>
          <w:color w:val="001446"/>
          <w:sz w:val="22"/>
          <w:szCs w:val="22"/>
        </w:rPr>
        <w:t>explained that the unadjusted levy, which has been in the 0.8%-0.9% range for several years, was a function of the estimated size of the market.  Although the figures for Q1 and Q2 were less than expected based on the Annual Market Review forecast for the year, Peter reported that PSA were expecting an uptake in Q3 and that this informed the overall the market size estimate for 2021/22.</w:t>
      </w:r>
    </w:p>
    <w:p w14:paraId="6FB5792F" w14:textId="77777777" w:rsidR="000937D6" w:rsidRPr="00315403" w:rsidRDefault="00951361" w:rsidP="004A4085">
      <w:pPr>
        <w:numPr>
          <w:ilvl w:val="0"/>
          <w:numId w:val="28"/>
        </w:numPr>
        <w:rPr>
          <w:rFonts w:ascii="Lato" w:hAnsi="Lato" w:cs="Arial"/>
          <w:color w:val="001446"/>
          <w:sz w:val="22"/>
          <w:szCs w:val="22"/>
        </w:rPr>
      </w:pPr>
      <w:r w:rsidRPr="00315403">
        <w:rPr>
          <w:rFonts w:ascii="Lato" w:hAnsi="Lato" w:cs="Arial"/>
          <w:color w:val="001446"/>
          <w:sz w:val="22"/>
          <w:szCs w:val="22"/>
        </w:rPr>
        <w:t>Rob</w:t>
      </w:r>
      <w:r w:rsidR="00C1120F" w:rsidRPr="00315403">
        <w:rPr>
          <w:rFonts w:ascii="Lato" w:hAnsi="Lato" w:cs="Arial"/>
          <w:color w:val="001446"/>
          <w:sz w:val="22"/>
          <w:szCs w:val="22"/>
        </w:rPr>
        <w:t xml:space="preserve"> Weisz </w:t>
      </w:r>
      <w:r w:rsidR="00315403" w:rsidRPr="00315403">
        <w:rPr>
          <w:rFonts w:ascii="Lato" w:hAnsi="Lato" w:cs="Arial"/>
          <w:color w:val="001446"/>
          <w:sz w:val="22"/>
          <w:szCs w:val="22"/>
        </w:rPr>
        <w:t xml:space="preserve">raised the issue that </w:t>
      </w:r>
      <w:r w:rsidR="00C1120F" w:rsidRPr="00315403">
        <w:rPr>
          <w:rFonts w:ascii="Lato" w:hAnsi="Lato" w:cs="Arial"/>
          <w:color w:val="001446"/>
          <w:sz w:val="22"/>
          <w:szCs w:val="22"/>
        </w:rPr>
        <w:t>margins are not the same as they were 5 years ago</w:t>
      </w:r>
      <w:r w:rsidR="00315403" w:rsidRPr="00315403">
        <w:rPr>
          <w:rFonts w:ascii="Lato" w:hAnsi="Lato" w:cs="Arial"/>
          <w:color w:val="001446"/>
          <w:sz w:val="22"/>
          <w:szCs w:val="22"/>
        </w:rPr>
        <w:t>, and that it was essential that reducing the overall burden of the levy on the network operators was</w:t>
      </w:r>
      <w:r w:rsidR="000937D6" w:rsidRPr="00315403">
        <w:rPr>
          <w:rFonts w:ascii="Lato" w:hAnsi="Lato" w:cs="Arial"/>
          <w:color w:val="001446"/>
          <w:sz w:val="22"/>
          <w:szCs w:val="22"/>
        </w:rPr>
        <w:t xml:space="preserve"> vital for the future of the industry.</w:t>
      </w:r>
      <w:r w:rsidR="00315403" w:rsidRPr="00315403">
        <w:rPr>
          <w:rFonts w:ascii="Lato" w:hAnsi="Lato" w:cs="Arial"/>
          <w:color w:val="001446"/>
          <w:sz w:val="22"/>
          <w:szCs w:val="22"/>
        </w:rPr>
        <w:t xml:space="preserve">  </w:t>
      </w:r>
      <w:r w:rsidR="000937D6" w:rsidRPr="00315403">
        <w:rPr>
          <w:rFonts w:ascii="Lato" w:hAnsi="Lato" w:cs="Arial"/>
          <w:color w:val="001446"/>
          <w:sz w:val="22"/>
          <w:szCs w:val="22"/>
        </w:rPr>
        <w:t>Peter confirmed that</w:t>
      </w:r>
      <w:r w:rsidR="00315403">
        <w:rPr>
          <w:rFonts w:ascii="Lato" w:hAnsi="Lato" w:cs="Arial"/>
          <w:color w:val="001446"/>
          <w:sz w:val="22"/>
          <w:szCs w:val="22"/>
        </w:rPr>
        <w:t xml:space="preserve">, should fines be collected at a material level in the future, </w:t>
      </w:r>
      <w:r w:rsidR="000937D6" w:rsidRPr="00315403">
        <w:rPr>
          <w:rFonts w:ascii="Lato" w:hAnsi="Lato" w:cs="Arial"/>
          <w:color w:val="001446"/>
          <w:sz w:val="22"/>
          <w:szCs w:val="22"/>
        </w:rPr>
        <w:t>rebating th</w:t>
      </w:r>
      <w:r w:rsidR="00315403">
        <w:rPr>
          <w:rFonts w:ascii="Lato" w:hAnsi="Lato" w:cs="Arial"/>
          <w:color w:val="001446"/>
          <w:sz w:val="22"/>
          <w:szCs w:val="22"/>
        </w:rPr>
        <w:t>ese monies back to the operators (</w:t>
      </w:r>
      <w:r w:rsidR="00921EF7" w:rsidRPr="00315403">
        <w:rPr>
          <w:rFonts w:ascii="Lato" w:hAnsi="Lato" w:cs="Arial"/>
          <w:color w:val="001446"/>
          <w:sz w:val="22"/>
          <w:szCs w:val="22"/>
        </w:rPr>
        <w:t>on</w:t>
      </w:r>
      <w:r w:rsidR="000937D6" w:rsidRPr="00315403">
        <w:rPr>
          <w:rFonts w:ascii="Lato" w:hAnsi="Lato" w:cs="Arial"/>
          <w:color w:val="001446"/>
          <w:sz w:val="22"/>
          <w:szCs w:val="22"/>
        </w:rPr>
        <w:t xml:space="preserve"> the similar proportions </w:t>
      </w:r>
      <w:r w:rsidR="00315403">
        <w:rPr>
          <w:rFonts w:ascii="Lato" w:hAnsi="Lato" w:cs="Arial"/>
          <w:color w:val="001446"/>
          <w:sz w:val="22"/>
          <w:szCs w:val="22"/>
        </w:rPr>
        <w:t>to how the levy was originally collected)</w:t>
      </w:r>
      <w:r w:rsidR="000937D6" w:rsidRPr="00315403">
        <w:rPr>
          <w:rFonts w:ascii="Lato" w:hAnsi="Lato" w:cs="Arial"/>
          <w:color w:val="001446"/>
          <w:sz w:val="22"/>
          <w:szCs w:val="22"/>
        </w:rPr>
        <w:t xml:space="preserve"> was one of the </w:t>
      </w:r>
      <w:r w:rsidR="000937D6" w:rsidRPr="00315403">
        <w:rPr>
          <w:rFonts w:ascii="Lato" w:hAnsi="Lato" w:cs="Arial"/>
          <w:color w:val="001446"/>
          <w:sz w:val="22"/>
          <w:szCs w:val="22"/>
        </w:rPr>
        <w:lastRenderedPageBreak/>
        <w:t xml:space="preserve">options that </w:t>
      </w:r>
      <w:r w:rsidR="000101D0">
        <w:rPr>
          <w:rFonts w:ascii="Lato" w:hAnsi="Lato" w:cs="Arial"/>
          <w:color w:val="001446"/>
          <w:sz w:val="22"/>
          <w:szCs w:val="22"/>
        </w:rPr>
        <w:t>PSA</w:t>
      </w:r>
      <w:r w:rsidR="000937D6" w:rsidRPr="00315403">
        <w:rPr>
          <w:rFonts w:ascii="Lato" w:hAnsi="Lato" w:cs="Arial"/>
          <w:color w:val="001446"/>
          <w:sz w:val="22"/>
          <w:szCs w:val="22"/>
        </w:rPr>
        <w:t xml:space="preserve"> discussed</w:t>
      </w:r>
      <w:r w:rsidR="000101D0">
        <w:rPr>
          <w:rFonts w:ascii="Lato" w:hAnsi="Lato" w:cs="Arial"/>
          <w:color w:val="001446"/>
          <w:sz w:val="22"/>
          <w:szCs w:val="22"/>
        </w:rPr>
        <w:t xml:space="preserve"> with the MNOs during 2020. </w:t>
      </w:r>
      <w:r w:rsidR="000937D6" w:rsidRPr="00315403">
        <w:rPr>
          <w:rFonts w:ascii="Lato" w:hAnsi="Lato" w:cs="Arial"/>
          <w:color w:val="001446"/>
          <w:sz w:val="22"/>
          <w:szCs w:val="22"/>
        </w:rPr>
        <w:t xml:space="preserve"> </w:t>
      </w:r>
      <w:r w:rsidR="000101D0">
        <w:rPr>
          <w:rFonts w:ascii="Lato" w:hAnsi="Lato" w:cs="Arial"/>
          <w:color w:val="001446"/>
          <w:sz w:val="22"/>
          <w:szCs w:val="22"/>
        </w:rPr>
        <w:t xml:space="preserve">Peter explained that other options were also considered, </w:t>
      </w:r>
      <w:r w:rsidR="00AF774E">
        <w:rPr>
          <w:rFonts w:ascii="Lato" w:hAnsi="Lato" w:cs="Arial"/>
          <w:color w:val="001446"/>
          <w:sz w:val="22"/>
          <w:szCs w:val="22"/>
        </w:rPr>
        <w:t>e.g.,</w:t>
      </w:r>
      <w:r w:rsidR="000101D0">
        <w:rPr>
          <w:rFonts w:ascii="Lato" w:hAnsi="Lato" w:cs="Arial"/>
          <w:color w:val="001446"/>
          <w:sz w:val="22"/>
          <w:szCs w:val="22"/>
        </w:rPr>
        <w:t xml:space="preserve"> using collected fines money for a</w:t>
      </w:r>
      <w:r w:rsidR="00921EF7" w:rsidRPr="00315403">
        <w:rPr>
          <w:rFonts w:ascii="Lato" w:hAnsi="Lato" w:cs="Arial"/>
          <w:color w:val="001446"/>
          <w:sz w:val="22"/>
          <w:szCs w:val="22"/>
        </w:rPr>
        <w:t xml:space="preserve"> consumer education campaign</w:t>
      </w:r>
      <w:r w:rsidR="000101D0">
        <w:rPr>
          <w:rFonts w:ascii="Lato" w:hAnsi="Lato" w:cs="Arial"/>
          <w:color w:val="001446"/>
          <w:sz w:val="22"/>
          <w:szCs w:val="22"/>
        </w:rPr>
        <w:t>, but that a</w:t>
      </w:r>
      <w:r w:rsidR="00921EF7" w:rsidRPr="00315403">
        <w:rPr>
          <w:rFonts w:ascii="Lato" w:hAnsi="Lato" w:cs="Arial"/>
          <w:color w:val="001446"/>
          <w:sz w:val="22"/>
          <w:szCs w:val="22"/>
        </w:rPr>
        <w:t xml:space="preserve">t the moment there is nothing to offset the levy and the PSA need to recover </w:t>
      </w:r>
      <w:r w:rsidR="00AF774E" w:rsidRPr="00315403">
        <w:rPr>
          <w:rFonts w:ascii="Lato" w:hAnsi="Lato" w:cs="Arial"/>
          <w:color w:val="001446"/>
          <w:sz w:val="22"/>
          <w:szCs w:val="22"/>
        </w:rPr>
        <w:t>all</w:t>
      </w:r>
      <w:r w:rsidR="00921EF7" w:rsidRPr="00315403">
        <w:rPr>
          <w:rFonts w:ascii="Lato" w:hAnsi="Lato" w:cs="Arial"/>
          <w:color w:val="001446"/>
          <w:sz w:val="22"/>
          <w:szCs w:val="22"/>
        </w:rPr>
        <w:t xml:space="preserve"> the budget</w:t>
      </w:r>
      <w:r w:rsidR="000101D0">
        <w:rPr>
          <w:rFonts w:ascii="Lato" w:hAnsi="Lato" w:cs="Arial"/>
          <w:color w:val="001446"/>
          <w:sz w:val="22"/>
          <w:szCs w:val="22"/>
        </w:rPr>
        <w:t>;</w:t>
      </w:r>
    </w:p>
    <w:p w14:paraId="1FF6FD48" w14:textId="77777777" w:rsidR="00DD2189" w:rsidRPr="000101D0" w:rsidRDefault="0014278C" w:rsidP="004A4085">
      <w:pPr>
        <w:numPr>
          <w:ilvl w:val="0"/>
          <w:numId w:val="28"/>
        </w:numPr>
        <w:rPr>
          <w:rFonts w:ascii="Lato" w:hAnsi="Lato" w:cs="Arial"/>
          <w:color w:val="001446"/>
          <w:sz w:val="22"/>
          <w:szCs w:val="22"/>
        </w:rPr>
      </w:pPr>
      <w:r w:rsidRPr="000101D0">
        <w:rPr>
          <w:rFonts w:ascii="Lato" w:hAnsi="Lato" w:cs="Arial"/>
          <w:color w:val="001446"/>
          <w:sz w:val="22"/>
          <w:szCs w:val="22"/>
        </w:rPr>
        <w:t>Neil Roberts</w:t>
      </w:r>
      <w:r w:rsidR="00921EF7" w:rsidRPr="000101D0">
        <w:rPr>
          <w:rFonts w:ascii="Lato" w:hAnsi="Lato" w:cs="Arial"/>
          <w:color w:val="001446"/>
          <w:sz w:val="22"/>
          <w:szCs w:val="22"/>
        </w:rPr>
        <w:t xml:space="preserve"> asked if</w:t>
      </w:r>
      <w:r w:rsidRPr="000101D0">
        <w:rPr>
          <w:rFonts w:ascii="Lato" w:hAnsi="Lato" w:cs="Arial"/>
          <w:color w:val="001446"/>
          <w:sz w:val="22"/>
          <w:szCs w:val="22"/>
        </w:rPr>
        <w:t xml:space="preserve"> consideration </w:t>
      </w:r>
      <w:r w:rsidR="00921EF7" w:rsidRPr="000101D0">
        <w:rPr>
          <w:rFonts w:ascii="Lato" w:hAnsi="Lato" w:cs="Arial"/>
          <w:color w:val="001446"/>
          <w:sz w:val="22"/>
          <w:szCs w:val="22"/>
        </w:rPr>
        <w:t xml:space="preserve">had been </w:t>
      </w:r>
      <w:r w:rsidRPr="000101D0">
        <w:rPr>
          <w:rFonts w:ascii="Lato" w:hAnsi="Lato" w:cs="Arial"/>
          <w:color w:val="001446"/>
          <w:sz w:val="22"/>
          <w:szCs w:val="22"/>
        </w:rPr>
        <w:t>given to collecting the levy directly from th</w:t>
      </w:r>
      <w:r w:rsidR="00921EF7" w:rsidRPr="000101D0">
        <w:rPr>
          <w:rFonts w:ascii="Lato" w:hAnsi="Lato" w:cs="Arial"/>
          <w:color w:val="001446"/>
          <w:sz w:val="22"/>
          <w:szCs w:val="22"/>
        </w:rPr>
        <w:t>e major</w:t>
      </w:r>
      <w:r w:rsidRPr="000101D0">
        <w:rPr>
          <w:rFonts w:ascii="Lato" w:hAnsi="Lato" w:cs="Arial"/>
          <w:color w:val="001446"/>
          <w:sz w:val="22"/>
          <w:szCs w:val="22"/>
        </w:rPr>
        <w:t xml:space="preserve"> brands </w:t>
      </w:r>
      <w:r w:rsidR="000101D0" w:rsidRPr="000101D0">
        <w:rPr>
          <w:rFonts w:ascii="Lato" w:hAnsi="Lato" w:cs="Arial"/>
          <w:color w:val="001446"/>
          <w:sz w:val="22"/>
          <w:szCs w:val="22"/>
        </w:rPr>
        <w:t xml:space="preserve">such as </w:t>
      </w:r>
      <w:r w:rsidR="00921EF7" w:rsidRPr="000101D0">
        <w:rPr>
          <w:rFonts w:ascii="Lato" w:hAnsi="Lato" w:cs="Arial"/>
          <w:color w:val="001446"/>
          <w:sz w:val="22"/>
          <w:szCs w:val="22"/>
        </w:rPr>
        <w:t>Apple</w:t>
      </w:r>
      <w:r w:rsidR="000101D0" w:rsidRPr="000101D0">
        <w:rPr>
          <w:rFonts w:ascii="Lato" w:hAnsi="Lato" w:cs="Arial"/>
          <w:color w:val="001446"/>
          <w:sz w:val="22"/>
          <w:szCs w:val="22"/>
        </w:rPr>
        <w:t xml:space="preserve"> and</w:t>
      </w:r>
      <w:r w:rsidR="00921EF7" w:rsidRPr="000101D0">
        <w:rPr>
          <w:rFonts w:ascii="Lato" w:hAnsi="Lato" w:cs="Arial"/>
          <w:color w:val="001446"/>
          <w:sz w:val="22"/>
          <w:szCs w:val="22"/>
        </w:rPr>
        <w:t xml:space="preserve"> Google</w:t>
      </w:r>
      <w:r w:rsidR="000101D0" w:rsidRPr="000101D0">
        <w:rPr>
          <w:rFonts w:ascii="Lato" w:hAnsi="Lato" w:cs="Arial"/>
          <w:color w:val="001446"/>
          <w:sz w:val="22"/>
          <w:szCs w:val="22"/>
        </w:rPr>
        <w:t xml:space="preserve">. </w:t>
      </w:r>
      <w:r w:rsidRPr="000101D0">
        <w:rPr>
          <w:rFonts w:ascii="Lato" w:hAnsi="Lato" w:cs="Arial"/>
          <w:color w:val="001446"/>
          <w:sz w:val="22"/>
          <w:szCs w:val="22"/>
        </w:rPr>
        <w:t>Peter</w:t>
      </w:r>
      <w:r w:rsidR="00921EF7" w:rsidRPr="000101D0">
        <w:rPr>
          <w:rFonts w:ascii="Lato" w:hAnsi="Lato" w:cs="Arial"/>
          <w:color w:val="001446"/>
          <w:sz w:val="22"/>
          <w:szCs w:val="22"/>
        </w:rPr>
        <w:t xml:space="preserve"> explained that the funding </w:t>
      </w:r>
      <w:r w:rsidR="000101D0" w:rsidRPr="000101D0">
        <w:rPr>
          <w:rFonts w:ascii="Lato" w:hAnsi="Lato" w:cs="Arial"/>
          <w:color w:val="001446"/>
          <w:sz w:val="22"/>
          <w:szCs w:val="22"/>
        </w:rPr>
        <w:t xml:space="preserve">arrangements as set out in Code 14 </w:t>
      </w:r>
      <w:r w:rsidRPr="000101D0">
        <w:rPr>
          <w:rFonts w:ascii="Lato" w:hAnsi="Lato" w:cs="Arial"/>
          <w:color w:val="001446"/>
          <w:sz w:val="22"/>
          <w:szCs w:val="22"/>
        </w:rPr>
        <w:t xml:space="preserve">doesn’t allow </w:t>
      </w:r>
      <w:r w:rsidR="000101D0" w:rsidRPr="000101D0">
        <w:rPr>
          <w:rFonts w:ascii="Lato" w:hAnsi="Lato" w:cs="Arial"/>
          <w:color w:val="001446"/>
          <w:sz w:val="22"/>
          <w:szCs w:val="22"/>
        </w:rPr>
        <w:t xml:space="preserve">for that, but that the consultation on Code 15 will give opportunity for that to be raised. </w:t>
      </w:r>
      <w:r w:rsidR="00DD2189" w:rsidRPr="000101D0">
        <w:rPr>
          <w:rFonts w:ascii="Lato" w:hAnsi="Lato" w:cs="Arial"/>
          <w:color w:val="001446"/>
          <w:sz w:val="22"/>
          <w:szCs w:val="22"/>
        </w:rPr>
        <w:t>Simon</w:t>
      </w:r>
      <w:r w:rsidR="003E3563" w:rsidRPr="000101D0">
        <w:rPr>
          <w:rFonts w:ascii="Lato" w:hAnsi="Lato" w:cs="Arial"/>
          <w:color w:val="001446"/>
          <w:sz w:val="22"/>
          <w:szCs w:val="22"/>
        </w:rPr>
        <w:t xml:space="preserve"> added that PSA is a small organisation with the finance function consisting of two people, </w:t>
      </w:r>
      <w:r w:rsidR="000101D0">
        <w:rPr>
          <w:rFonts w:ascii="Lato" w:hAnsi="Lato" w:cs="Arial"/>
          <w:color w:val="001446"/>
          <w:sz w:val="22"/>
          <w:szCs w:val="22"/>
        </w:rPr>
        <w:t>and that any changes to funding arrangements is likely to lead to an increase in costs;</w:t>
      </w:r>
    </w:p>
    <w:p w14:paraId="615F7AB6" w14:textId="77777777" w:rsidR="00E81837" w:rsidRPr="000101D0" w:rsidRDefault="00C431B2" w:rsidP="004A4085">
      <w:pPr>
        <w:numPr>
          <w:ilvl w:val="0"/>
          <w:numId w:val="28"/>
        </w:numPr>
        <w:rPr>
          <w:rFonts w:ascii="Lato" w:hAnsi="Lato" w:cs="Arial"/>
          <w:color w:val="001446"/>
          <w:sz w:val="22"/>
          <w:szCs w:val="22"/>
        </w:rPr>
      </w:pPr>
      <w:r w:rsidRPr="000101D0">
        <w:rPr>
          <w:rFonts w:ascii="Lato" w:hAnsi="Lato" w:cs="Arial"/>
          <w:color w:val="001446"/>
          <w:sz w:val="22"/>
          <w:szCs w:val="22"/>
        </w:rPr>
        <w:t>Mark</w:t>
      </w:r>
      <w:r w:rsidR="000F35DE" w:rsidRPr="000101D0">
        <w:rPr>
          <w:rFonts w:ascii="Lato" w:hAnsi="Lato" w:cs="Arial"/>
          <w:color w:val="001446"/>
          <w:sz w:val="22"/>
          <w:szCs w:val="22"/>
        </w:rPr>
        <w:t xml:space="preserve"> </w:t>
      </w:r>
      <w:r w:rsidR="003F3D6F" w:rsidRPr="000101D0">
        <w:rPr>
          <w:rFonts w:ascii="Lato" w:hAnsi="Lato" w:cs="Arial"/>
          <w:color w:val="001446"/>
          <w:sz w:val="22"/>
          <w:szCs w:val="22"/>
        </w:rPr>
        <w:t xml:space="preserve">Stannard </w:t>
      </w:r>
      <w:r w:rsidR="000F35DE" w:rsidRPr="000101D0">
        <w:rPr>
          <w:rFonts w:ascii="Lato" w:hAnsi="Lato" w:cs="Arial"/>
          <w:color w:val="001446"/>
          <w:sz w:val="22"/>
          <w:szCs w:val="22"/>
        </w:rPr>
        <w:t xml:space="preserve">suggested </w:t>
      </w:r>
      <w:r w:rsidR="000101D0" w:rsidRPr="000101D0">
        <w:rPr>
          <w:rFonts w:ascii="Lato" w:hAnsi="Lato" w:cs="Arial"/>
          <w:color w:val="001446"/>
          <w:sz w:val="22"/>
          <w:szCs w:val="22"/>
        </w:rPr>
        <w:t xml:space="preserve">that consideration was given </w:t>
      </w:r>
      <w:r w:rsidR="003F3D6F" w:rsidRPr="000101D0">
        <w:rPr>
          <w:rFonts w:ascii="Lato" w:hAnsi="Lato" w:cs="Arial"/>
          <w:color w:val="001446"/>
          <w:sz w:val="22"/>
          <w:szCs w:val="22"/>
        </w:rPr>
        <w:t>to apply</w:t>
      </w:r>
      <w:r w:rsidR="000101D0" w:rsidRPr="000101D0">
        <w:rPr>
          <w:rFonts w:ascii="Lato" w:hAnsi="Lato" w:cs="Arial"/>
          <w:color w:val="001446"/>
          <w:sz w:val="22"/>
          <w:szCs w:val="22"/>
        </w:rPr>
        <w:t>ing</w:t>
      </w:r>
      <w:r w:rsidR="003F3D6F" w:rsidRPr="000101D0">
        <w:rPr>
          <w:rFonts w:ascii="Lato" w:hAnsi="Lato" w:cs="Arial"/>
          <w:color w:val="001446"/>
          <w:sz w:val="22"/>
          <w:szCs w:val="22"/>
        </w:rPr>
        <w:t xml:space="preserve"> different lev</w:t>
      </w:r>
      <w:r w:rsidR="000101D0" w:rsidRPr="000101D0">
        <w:rPr>
          <w:rFonts w:ascii="Lato" w:hAnsi="Lato" w:cs="Arial"/>
          <w:color w:val="001446"/>
          <w:sz w:val="22"/>
          <w:szCs w:val="22"/>
        </w:rPr>
        <w:t>ies</w:t>
      </w:r>
      <w:r w:rsidR="003F3D6F" w:rsidRPr="000101D0">
        <w:rPr>
          <w:rFonts w:ascii="Lato" w:hAnsi="Lato" w:cs="Arial"/>
          <w:color w:val="001446"/>
          <w:sz w:val="22"/>
          <w:szCs w:val="22"/>
        </w:rPr>
        <w:t xml:space="preserve"> to services </w:t>
      </w:r>
      <w:r w:rsidR="000101D0" w:rsidRPr="000101D0">
        <w:rPr>
          <w:rFonts w:ascii="Lato" w:hAnsi="Lato" w:cs="Arial"/>
          <w:color w:val="001446"/>
          <w:sz w:val="22"/>
          <w:szCs w:val="22"/>
        </w:rPr>
        <w:t>with</w:t>
      </w:r>
      <w:r w:rsidR="003F3D6F" w:rsidRPr="000101D0">
        <w:rPr>
          <w:rFonts w:ascii="Lato" w:hAnsi="Lato" w:cs="Arial"/>
          <w:color w:val="001446"/>
          <w:sz w:val="22"/>
          <w:szCs w:val="22"/>
        </w:rPr>
        <w:t xml:space="preserve"> low compliance issues</w:t>
      </w:r>
      <w:r w:rsidR="000101D0" w:rsidRPr="000101D0">
        <w:rPr>
          <w:rFonts w:ascii="Lato" w:hAnsi="Lato" w:cs="Arial"/>
          <w:color w:val="001446"/>
          <w:sz w:val="22"/>
          <w:szCs w:val="22"/>
        </w:rPr>
        <w:t xml:space="preserve">.  </w:t>
      </w:r>
      <w:r w:rsidR="00E81837" w:rsidRPr="000101D0">
        <w:rPr>
          <w:rFonts w:ascii="Lato" w:hAnsi="Lato" w:cs="Arial"/>
          <w:color w:val="001446"/>
          <w:sz w:val="22"/>
          <w:szCs w:val="22"/>
        </w:rPr>
        <w:t>Peter</w:t>
      </w:r>
      <w:r w:rsidR="003F3D6F" w:rsidRPr="000101D0">
        <w:rPr>
          <w:rFonts w:ascii="Lato" w:hAnsi="Lato" w:cs="Arial"/>
          <w:color w:val="001446"/>
          <w:sz w:val="22"/>
          <w:szCs w:val="22"/>
        </w:rPr>
        <w:t xml:space="preserve"> highlighted that </w:t>
      </w:r>
      <w:r w:rsidR="000101D0" w:rsidRPr="000101D0">
        <w:rPr>
          <w:rFonts w:ascii="Lato" w:hAnsi="Lato" w:cs="Arial"/>
          <w:color w:val="001446"/>
          <w:sz w:val="22"/>
          <w:szCs w:val="22"/>
        </w:rPr>
        <w:t xml:space="preserve">while we are open to considering all models that allow for a fair apportionment of the levy, the PSA also </w:t>
      </w:r>
      <w:r w:rsidR="00E81837" w:rsidRPr="000101D0">
        <w:rPr>
          <w:rFonts w:ascii="Lato" w:hAnsi="Lato" w:cs="Arial"/>
          <w:color w:val="001446"/>
          <w:sz w:val="22"/>
          <w:szCs w:val="22"/>
        </w:rPr>
        <w:t>need</w:t>
      </w:r>
      <w:r w:rsidR="000101D0" w:rsidRPr="000101D0">
        <w:rPr>
          <w:rFonts w:ascii="Lato" w:hAnsi="Lato" w:cs="Arial"/>
          <w:color w:val="001446"/>
          <w:sz w:val="22"/>
          <w:szCs w:val="22"/>
        </w:rPr>
        <w:t>s</w:t>
      </w:r>
      <w:r w:rsidR="00E81837" w:rsidRPr="000101D0">
        <w:rPr>
          <w:rFonts w:ascii="Lato" w:hAnsi="Lato" w:cs="Arial"/>
          <w:color w:val="001446"/>
          <w:sz w:val="22"/>
          <w:szCs w:val="22"/>
        </w:rPr>
        <w:t xml:space="preserve"> certainty </w:t>
      </w:r>
      <w:r w:rsidR="000101D0" w:rsidRPr="000101D0">
        <w:rPr>
          <w:rFonts w:ascii="Lato" w:hAnsi="Lato" w:cs="Arial"/>
          <w:color w:val="001446"/>
          <w:sz w:val="22"/>
          <w:szCs w:val="22"/>
        </w:rPr>
        <w:t>that it will</w:t>
      </w:r>
      <w:r w:rsidR="00E81837" w:rsidRPr="000101D0">
        <w:rPr>
          <w:rFonts w:ascii="Lato" w:hAnsi="Lato" w:cs="Arial"/>
          <w:color w:val="001446"/>
          <w:sz w:val="22"/>
          <w:szCs w:val="22"/>
        </w:rPr>
        <w:t xml:space="preserve"> recover</w:t>
      </w:r>
      <w:r w:rsidR="000101D0" w:rsidRPr="000101D0">
        <w:rPr>
          <w:rFonts w:ascii="Lato" w:hAnsi="Lato" w:cs="Arial"/>
          <w:color w:val="001446"/>
          <w:sz w:val="22"/>
          <w:szCs w:val="22"/>
        </w:rPr>
        <w:t xml:space="preserve"> its</w:t>
      </w:r>
      <w:r w:rsidR="00E81837" w:rsidRPr="000101D0">
        <w:rPr>
          <w:rFonts w:ascii="Lato" w:hAnsi="Lato" w:cs="Arial"/>
          <w:color w:val="001446"/>
          <w:sz w:val="22"/>
          <w:szCs w:val="22"/>
        </w:rPr>
        <w:t xml:space="preserve"> </w:t>
      </w:r>
      <w:r w:rsidR="003F3D6F" w:rsidRPr="000101D0">
        <w:rPr>
          <w:rFonts w:ascii="Lato" w:hAnsi="Lato" w:cs="Arial"/>
          <w:color w:val="001446"/>
          <w:sz w:val="22"/>
          <w:szCs w:val="22"/>
        </w:rPr>
        <w:t xml:space="preserve">the </w:t>
      </w:r>
      <w:r w:rsidR="00E81837" w:rsidRPr="000101D0">
        <w:rPr>
          <w:rFonts w:ascii="Lato" w:hAnsi="Lato" w:cs="Arial"/>
          <w:color w:val="001446"/>
          <w:sz w:val="22"/>
          <w:szCs w:val="22"/>
        </w:rPr>
        <w:t>budget</w:t>
      </w:r>
      <w:r w:rsidR="000101D0">
        <w:rPr>
          <w:rFonts w:ascii="Lato" w:hAnsi="Lato" w:cs="Arial"/>
          <w:color w:val="001446"/>
          <w:sz w:val="22"/>
          <w:szCs w:val="22"/>
        </w:rPr>
        <w:t>.</w:t>
      </w:r>
    </w:p>
    <w:p w14:paraId="26F383DE" w14:textId="77777777" w:rsidR="00685826" w:rsidRDefault="00685826" w:rsidP="00130F51">
      <w:pPr>
        <w:ind w:left="709"/>
        <w:rPr>
          <w:rFonts w:ascii="Lato" w:hAnsi="Lato" w:cs="Arial"/>
          <w:color w:val="001446"/>
          <w:sz w:val="22"/>
          <w:szCs w:val="22"/>
        </w:rPr>
      </w:pPr>
    </w:p>
    <w:p w14:paraId="671696C4" w14:textId="77777777" w:rsidR="00133E39" w:rsidRDefault="00133E39" w:rsidP="00130F51">
      <w:pPr>
        <w:ind w:left="709"/>
        <w:rPr>
          <w:rFonts w:ascii="Lato" w:hAnsi="Lato" w:cs="Arial"/>
          <w:color w:val="001446"/>
          <w:sz w:val="22"/>
          <w:szCs w:val="22"/>
        </w:rPr>
      </w:pPr>
    </w:p>
    <w:p w14:paraId="68A2C31A" w14:textId="77777777" w:rsidR="00133E39" w:rsidRDefault="00133E39" w:rsidP="00130F51">
      <w:pPr>
        <w:ind w:left="709"/>
        <w:rPr>
          <w:rFonts w:ascii="Lato" w:hAnsi="Lato" w:cs="Arial"/>
          <w:color w:val="001446"/>
          <w:sz w:val="22"/>
          <w:szCs w:val="22"/>
        </w:rPr>
      </w:pPr>
    </w:p>
    <w:p w14:paraId="4723BDD9" w14:textId="77777777" w:rsidR="00133E39" w:rsidRDefault="00133E39" w:rsidP="00130F51">
      <w:pPr>
        <w:ind w:left="709"/>
        <w:rPr>
          <w:rFonts w:ascii="Lato" w:hAnsi="Lato" w:cs="Arial"/>
          <w:color w:val="001446"/>
          <w:sz w:val="22"/>
          <w:szCs w:val="22"/>
        </w:rPr>
      </w:pPr>
    </w:p>
    <w:p w14:paraId="4136FBE8" w14:textId="77777777" w:rsidR="00685826" w:rsidRPr="006157BD" w:rsidRDefault="00685826" w:rsidP="006157BD">
      <w:pPr>
        <w:widowControl w:val="0"/>
        <w:numPr>
          <w:ilvl w:val="0"/>
          <w:numId w:val="24"/>
        </w:numPr>
        <w:autoSpaceDE w:val="0"/>
        <w:autoSpaceDN w:val="0"/>
        <w:adjustRightInd w:val="0"/>
        <w:rPr>
          <w:rFonts w:ascii="Lato" w:hAnsi="Lato" w:cs="Arial"/>
          <w:b/>
          <w:color w:val="001446"/>
          <w:sz w:val="22"/>
          <w:szCs w:val="22"/>
        </w:rPr>
      </w:pPr>
      <w:r w:rsidRPr="006157BD">
        <w:rPr>
          <w:rFonts w:ascii="Lato" w:hAnsi="Lato" w:cs="Arial"/>
          <w:b/>
          <w:color w:val="001446"/>
          <w:sz w:val="22"/>
          <w:szCs w:val="22"/>
        </w:rPr>
        <w:t>ILP Forward look</w:t>
      </w:r>
    </w:p>
    <w:p w14:paraId="756AD775" w14:textId="77777777" w:rsidR="00685826" w:rsidRDefault="00685826" w:rsidP="00130F51">
      <w:pPr>
        <w:tabs>
          <w:tab w:val="left" w:pos="709"/>
        </w:tabs>
        <w:rPr>
          <w:rFonts w:ascii="Lato" w:hAnsi="Lato" w:cs="Arial"/>
          <w:color w:val="001446"/>
          <w:sz w:val="22"/>
          <w:szCs w:val="22"/>
        </w:rPr>
      </w:pPr>
    </w:p>
    <w:p w14:paraId="1ED89E17" w14:textId="77777777" w:rsidR="00133E39" w:rsidRDefault="00335789" w:rsidP="006157BD">
      <w:pPr>
        <w:ind w:left="360"/>
        <w:rPr>
          <w:rFonts w:ascii="Lato" w:hAnsi="Lato" w:cs="Arial"/>
          <w:color w:val="001446"/>
          <w:sz w:val="22"/>
          <w:szCs w:val="22"/>
        </w:rPr>
      </w:pPr>
      <w:r>
        <w:rPr>
          <w:rFonts w:ascii="Lato" w:hAnsi="Lato" w:cs="Arial"/>
          <w:color w:val="001446"/>
          <w:sz w:val="22"/>
          <w:szCs w:val="22"/>
        </w:rPr>
        <w:t xml:space="preserve">The </w:t>
      </w:r>
      <w:r w:rsidR="00133E39">
        <w:rPr>
          <w:rFonts w:ascii="Lato" w:hAnsi="Lato" w:cs="Arial"/>
          <w:color w:val="001446"/>
          <w:sz w:val="22"/>
          <w:szCs w:val="22"/>
        </w:rPr>
        <w:t>meeting discussed upcoming engagement between PSA and industry, and noted:</w:t>
      </w:r>
    </w:p>
    <w:p w14:paraId="7735921F" w14:textId="77777777" w:rsidR="00335789" w:rsidRDefault="000101D0" w:rsidP="00133E39">
      <w:pPr>
        <w:numPr>
          <w:ilvl w:val="0"/>
          <w:numId w:val="28"/>
        </w:numPr>
        <w:rPr>
          <w:rFonts w:ascii="Lato" w:hAnsi="Lato" w:cs="Arial"/>
          <w:color w:val="001446"/>
          <w:sz w:val="22"/>
          <w:szCs w:val="22"/>
        </w:rPr>
      </w:pPr>
      <w:r>
        <w:rPr>
          <w:rFonts w:ascii="Lato" w:hAnsi="Lato" w:cs="Arial"/>
          <w:color w:val="001446"/>
          <w:sz w:val="22"/>
          <w:szCs w:val="22"/>
        </w:rPr>
        <w:t>an</w:t>
      </w:r>
      <w:r w:rsidR="00335789">
        <w:rPr>
          <w:rFonts w:ascii="Lato" w:hAnsi="Lato" w:cs="Arial"/>
          <w:color w:val="001446"/>
          <w:sz w:val="22"/>
          <w:szCs w:val="22"/>
        </w:rPr>
        <w:t xml:space="preserve"> Industry webinar </w:t>
      </w:r>
      <w:r>
        <w:rPr>
          <w:rFonts w:ascii="Lato" w:hAnsi="Lato" w:cs="Arial"/>
          <w:color w:val="001446"/>
          <w:sz w:val="22"/>
          <w:szCs w:val="22"/>
        </w:rPr>
        <w:t xml:space="preserve">is </w:t>
      </w:r>
      <w:r w:rsidR="00335789">
        <w:rPr>
          <w:rFonts w:ascii="Lato" w:hAnsi="Lato" w:cs="Arial"/>
          <w:color w:val="001446"/>
          <w:sz w:val="22"/>
          <w:szCs w:val="22"/>
        </w:rPr>
        <w:t>scheduled on 9 December 2020</w:t>
      </w:r>
      <w:r>
        <w:rPr>
          <w:rFonts w:ascii="Lato" w:hAnsi="Lato" w:cs="Arial"/>
          <w:color w:val="001446"/>
          <w:sz w:val="22"/>
          <w:szCs w:val="22"/>
        </w:rPr>
        <w:t>, and that a wider</w:t>
      </w:r>
      <w:r w:rsidR="00335789">
        <w:rPr>
          <w:rFonts w:ascii="Lato" w:hAnsi="Lato" w:cs="Arial"/>
          <w:color w:val="001446"/>
          <w:sz w:val="22"/>
          <w:szCs w:val="22"/>
        </w:rPr>
        <w:t xml:space="preserve"> Industry Forum is planned to take place online in the first quarter of the next year</w:t>
      </w:r>
      <w:r w:rsidR="00133E39">
        <w:rPr>
          <w:rFonts w:ascii="Lato" w:hAnsi="Lato" w:cs="Arial"/>
          <w:color w:val="001446"/>
          <w:sz w:val="22"/>
          <w:szCs w:val="22"/>
        </w:rPr>
        <w:t>;</w:t>
      </w:r>
    </w:p>
    <w:p w14:paraId="5D33B130" w14:textId="77777777" w:rsidR="00A97F1D" w:rsidRDefault="00A97F1D" w:rsidP="00133E39">
      <w:pPr>
        <w:numPr>
          <w:ilvl w:val="0"/>
          <w:numId w:val="28"/>
        </w:numPr>
        <w:rPr>
          <w:rFonts w:ascii="Lato" w:hAnsi="Lato" w:cs="Arial"/>
          <w:color w:val="001446"/>
          <w:sz w:val="22"/>
          <w:szCs w:val="22"/>
        </w:rPr>
      </w:pPr>
      <w:r>
        <w:rPr>
          <w:rFonts w:ascii="Lato" w:hAnsi="Lato" w:cs="Arial"/>
          <w:color w:val="001446"/>
          <w:sz w:val="22"/>
          <w:szCs w:val="22"/>
        </w:rPr>
        <w:t xml:space="preserve">plans for the forthcoming year will be </w:t>
      </w:r>
      <w:r w:rsidR="000A3892">
        <w:rPr>
          <w:rFonts w:ascii="Lato" w:hAnsi="Lato" w:cs="Arial"/>
          <w:color w:val="001446"/>
          <w:sz w:val="22"/>
          <w:szCs w:val="22"/>
        </w:rPr>
        <w:t xml:space="preserve">focused on </w:t>
      </w:r>
      <w:r>
        <w:rPr>
          <w:rFonts w:ascii="Lato" w:hAnsi="Lato" w:cs="Arial"/>
          <w:color w:val="001446"/>
          <w:sz w:val="22"/>
          <w:szCs w:val="22"/>
        </w:rPr>
        <w:t>Code 15</w:t>
      </w:r>
      <w:r w:rsidR="000101D0">
        <w:rPr>
          <w:rFonts w:ascii="Lato" w:hAnsi="Lato" w:cs="Arial"/>
          <w:color w:val="001446"/>
          <w:sz w:val="22"/>
          <w:szCs w:val="22"/>
        </w:rPr>
        <w:t xml:space="preserve">, </w:t>
      </w:r>
      <w:r w:rsidR="000A3892">
        <w:rPr>
          <w:rFonts w:ascii="Lato" w:hAnsi="Lato" w:cs="Arial"/>
          <w:color w:val="001446"/>
          <w:sz w:val="22"/>
          <w:szCs w:val="22"/>
        </w:rPr>
        <w:t xml:space="preserve">with ILP touchpoints at critical stages </w:t>
      </w:r>
      <w:r w:rsidR="00AF774E">
        <w:rPr>
          <w:rFonts w:ascii="Lato" w:hAnsi="Lato" w:cs="Arial"/>
          <w:color w:val="001446"/>
          <w:sz w:val="22"/>
          <w:szCs w:val="22"/>
        </w:rPr>
        <w:t>i.e.,</w:t>
      </w:r>
      <w:r w:rsidR="000A3892">
        <w:rPr>
          <w:rFonts w:ascii="Lato" w:hAnsi="Lato" w:cs="Arial"/>
          <w:color w:val="001446"/>
          <w:sz w:val="22"/>
          <w:szCs w:val="22"/>
        </w:rPr>
        <w:t xml:space="preserve"> formal consultation </w:t>
      </w:r>
      <w:r w:rsidR="004C5404">
        <w:rPr>
          <w:rFonts w:ascii="Lato" w:hAnsi="Lato" w:cs="Arial"/>
          <w:color w:val="001446"/>
          <w:sz w:val="22"/>
          <w:szCs w:val="22"/>
        </w:rPr>
        <w:t>(March</w:t>
      </w:r>
      <w:r w:rsidR="000A3892">
        <w:rPr>
          <w:rFonts w:ascii="Lato" w:hAnsi="Lato" w:cs="Arial"/>
          <w:color w:val="001446"/>
          <w:sz w:val="22"/>
          <w:szCs w:val="22"/>
        </w:rPr>
        <w:t xml:space="preserve"> and May</w:t>
      </w:r>
      <w:r w:rsidR="004C5404">
        <w:rPr>
          <w:rFonts w:ascii="Lato" w:hAnsi="Lato" w:cs="Arial"/>
          <w:color w:val="001446"/>
          <w:sz w:val="22"/>
          <w:szCs w:val="22"/>
        </w:rPr>
        <w:t>)</w:t>
      </w:r>
      <w:r w:rsidR="00335789">
        <w:rPr>
          <w:rFonts w:ascii="Lato" w:hAnsi="Lato" w:cs="Arial"/>
          <w:color w:val="001446"/>
          <w:sz w:val="22"/>
          <w:szCs w:val="22"/>
        </w:rPr>
        <w:t xml:space="preserve">, final </w:t>
      </w:r>
      <w:r w:rsidR="000101D0">
        <w:rPr>
          <w:rFonts w:ascii="Lato" w:hAnsi="Lato" w:cs="Arial"/>
          <w:color w:val="001446"/>
          <w:sz w:val="22"/>
          <w:szCs w:val="22"/>
        </w:rPr>
        <w:t xml:space="preserve">PSA </w:t>
      </w:r>
      <w:r w:rsidR="00335789">
        <w:rPr>
          <w:rFonts w:ascii="Lato" w:hAnsi="Lato" w:cs="Arial"/>
          <w:color w:val="001446"/>
          <w:sz w:val="22"/>
          <w:szCs w:val="22"/>
        </w:rPr>
        <w:t xml:space="preserve">statement (September) and </w:t>
      </w:r>
      <w:r w:rsidR="00167BF1">
        <w:rPr>
          <w:rFonts w:ascii="Lato" w:hAnsi="Lato" w:cs="Arial"/>
          <w:color w:val="001446"/>
          <w:sz w:val="22"/>
          <w:szCs w:val="22"/>
        </w:rPr>
        <w:t xml:space="preserve">the </w:t>
      </w:r>
      <w:r w:rsidR="000101D0">
        <w:rPr>
          <w:rFonts w:ascii="Lato" w:hAnsi="Lato" w:cs="Arial"/>
          <w:color w:val="001446"/>
          <w:sz w:val="22"/>
          <w:szCs w:val="22"/>
        </w:rPr>
        <w:t xml:space="preserve">subsequent </w:t>
      </w:r>
      <w:r w:rsidR="00335789">
        <w:rPr>
          <w:rFonts w:ascii="Lato" w:hAnsi="Lato" w:cs="Arial"/>
          <w:color w:val="001446"/>
          <w:sz w:val="22"/>
          <w:szCs w:val="22"/>
        </w:rPr>
        <w:t xml:space="preserve">implementation stage </w:t>
      </w:r>
      <w:r w:rsidR="000101D0">
        <w:rPr>
          <w:rFonts w:ascii="Lato" w:hAnsi="Lato" w:cs="Arial"/>
          <w:color w:val="001446"/>
          <w:sz w:val="22"/>
          <w:szCs w:val="22"/>
        </w:rPr>
        <w:t>through to April 2022</w:t>
      </w:r>
      <w:r w:rsidR="00133E39">
        <w:rPr>
          <w:rFonts w:ascii="Lato" w:hAnsi="Lato" w:cs="Arial"/>
          <w:color w:val="001446"/>
          <w:sz w:val="22"/>
          <w:szCs w:val="22"/>
        </w:rPr>
        <w:t>.</w:t>
      </w:r>
    </w:p>
    <w:p w14:paraId="23215714" w14:textId="77777777" w:rsidR="00167BF1" w:rsidRDefault="00133E39" w:rsidP="00133E39">
      <w:pPr>
        <w:numPr>
          <w:ilvl w:val="0"/>
          <w:numId w:val="28"/>
        </w:numPr>
        <w:rPr>
          <w:rFonts w:ascii="Lato" w:hAnsi="Lato" w:cs="Arial"/>
          <w:color w:val="001446"/>
          <w:sz w:val="22"/>
          <w:szCs w:val="22"/>
        </w:rPr>
      </w:pPr>
      <w:r>
        <w:rPr>
          <w:rFonts w:ascii="Lato" w:hAnsi="Lato" w:cs="Arial"/>
          <w:color w:val="001446"/>
          <w:sz w:val="22"/>
          <w:szCs w:val="22"/>
        </w:rPr>
        <w:t>t</w:t>
      </w:r>
      <w:r w:rsidR="00167BF1">
        <w:rPr>
          <w:rFonts w:ascii="Lato" w:hAnsi="Lato" w:cs="Arial"/>
          <w:color w:val="001446"/>
          <w:sz w:val="22"/>
          <w:szCs w:val="22"/>
        </w:rPr>
        <w:t xml:space="preserve">he PSA proposed </w:t>
      </w:r>
      <w:r w:rsidR="000A3892">
        <w:rPr>
          <w:rFonts w:ascii="Lato" w:hAnsi="Lato" w:cs="Arial"/>
          <w:color w:val="001446"/>
          <w:sz w:val="22"/>
          <w:szCs w:val="22"/>
        </w:rPr>
        <w:t xml:space="preserve">a </w:t>
      </w:r>
      <w:r w:rsidR="00167BF1">
        <w:rPr>
          <w:rFonts w:ascii="Lato" w:hAnsi="Lato" w:cs="Arial"/>
          <w:color w:val="001446"/>
          <w:sz w:val="22"/>
          <w:szCs w:val="22"/>
        </w:rPr>
        <w:t>forward plan of topics focus</w:t>
      </w:r>
      <w:r w:rsidR="000A3892">
        <w:rPr>
          <w:rFonts w:ascii="Lato" w:hAnsi="Lato" w:cs="Arial"/>
          <w:color w:val="001446"/>
          <w:sz w:val="22"/>
          <w:szCs w:val="22"/>
        </w:rPr>
        <w:t xml:space="preserve">ing on developments with Ofcom’s future of numbering work, </w:t>
      </w:r>
      <w:r w:rsidR="00167BF1">
        <w:rPr>
          <w:rFonts w:ascii="Lato" w:hAnsi="Lato" w:cs="Arial"/>
          <w:color w:val="001446"/>
          <w:sz w:val="22"/>
          <w:szCs w:val="22"/>
        </w:rPr>
        <w:t xml:space="preserve">consumer matters, </w:t>
      </w:r>
      <w:r w:rsidR="000A3892">
        <w:rPr>
          <w:rFonts w:ascii="Lato" w:hAnsi="Lato" w:cs="Arial"/>
          <w:color w:val="001446"/>
          <w:sz w:val="22"/>
          <w:szCs w:val="22"/>
        </w:rPr>
        <w:t xml:space="preserve">the </w:t>
      </w:r>
      <w:r w:rsidR="00167BF1">
        <w:rPr>
          <w:rFonts w:ascii="Lato" w:hAnsi="Lato" w:cs="Arial"/>
          <w:color w:val="001446"/>
          <w:sz w:val="22"/>
          <w:szCs w:val="22"/>
        </w:rPr>
        <w:t>AMR in September and the business plan and budget in December.</w:t>
      </w:r>
    </w:p>
    <w:p w14:paraId="51166F89" w14:textId="77777777" w:rsidR="00047DB8" w:rsidRDefault="00047DB8" w:rsidP="006157BD">
      <w:pPr>
        <w:ind w:left="360"/>
        <w:rPr>
          <w:rFonts w:ascii="Lato" w:hAnsi="Lato" w:cs="Arial"/>
          <w:color w:val="001446"/>
          <w:sz w:val="22"/>
          <w:szCs w:val="22"/>
        </w:rPr>
      </w:pPr>
    </w:p>
    <w:p w14:paraId="64C1A95E" w14:textId="77777777" w:rsidR="00047DB8" w:rsidRPr="006157BD" w:rsidRDefault="00047DB8" w:rsidP="006157BD">
      <w:pPr>
        <w:ind w:left="360"/>
        <w:rPr>
          <w:rFonts w:ascii="Lato" w:hAnsi="Lato" w:cs="Arial"/>
          <w:color w:val="001446"/>
          <w:sz w:val="22"/>
          <w:szCs w:val="22"/>
        </w:rPr>
      </w:pPr>
      <w:r w:rsidRPr="006157BD">
        <w:rPr>
          <w:rFonts w:ascii="Lato" w:hAnsi="Lato" w:cs="Arial"/>
          <w:color w:val="001446"/>
          <w:sz w:val="22"/>
          <w:szCs w:val="22"/>
        </w:rPr>
        <w:t xml:space="preserve">Neil </w:t>
      </w:r>
      <w:r w:rsidR="00167BF1" w:rsidRPr="006157BD">
        <w:rPr>
          <w:rFonts w:ascii="Lato" w:hAnsi="Lato" w:cs="Arial"/>
          <w:color w:val="001446"/>
          <w:sz w:val="22"/>
          <w:szCs w:val="22"/>
        </w:rPr>
        <w:t xml:space="preserve">Johnson </w:t>
      </w:r>
      <w:r w:rsidRPr="006157BD">
        <w:rPr>
          <w:rFonts w:ascii="Lato" w:hAnsi="Lato" w:cs="Arial"/>
          <w:color w:val="001446"/>
          <w:sz w:val="22"/>
          <w:szCs w:val="22"/>
        </w:rPr>
        <w:t>left the meeting.</w:t>
      </w:r>
    </w:p>
    <w:p w14:paraId="748B69BD" w14:textId="77777777" w:rsidR="00047DB8" w:rsidRDefault="00047DB8" w:rsidP="006157BD">
      <w:pPr>
        <w:ind w:left="360"/>
        <w:rPr>
          <w:rFonts w:ascii="Lato" w:hAnsi="Lato" w:cs="Arial"/>
          <w:color w:val="001446"/>
          <w:sz w:val="22"/>
          <w:szCs w:val="22"/>
        </w:rPr>
      </w:pPr>
    </w:p>
    <w:p w14:paraId="23647BC3" w14:textId="77777777" w:rsidR="0059644E" w:rsidRDefault="00047DB8" w:rsidP="006157BD">
      <w:pPr>
        <w:ind w:left="360"/>
        <w:rPr>
          <w:rFonts w:ascii="Lato" w:hAnsi="Lato" w:cs="Arial"/>
          <w:color w:val="001446"/>
          <w:sz w:val="22"/>
          <w:szCs w:val="22"/>
        </w:rPr>
      </w:pPr>
      <w:r>
        <w:rPr>
          <w:rFonts w:ascii="Lato" w:hAnsi="Lato" w:cs="Arial"/>
          <w:color w:val="001446"/>
          <w:sz w:val="22"/>
          <w:szCs w:val="22"/>
        </w:rPr>
        <w:t>Joanna</w:t>
      </w:r>
      <w:r w:rsidR="00956405">
        <w:rPr>
          <w:rFonts w:ascii="Lato" w:hAnsi="Lato" w:cs="Arial"/>
          <w:color w:val="001446"/>
          <w:sz w:val="22"/>
          <w:szCs w:val="22"/>
        </w:rPr>
        <w:t xml:space="preserve"> Cox </w:t>
      </w:r>
      <w:r w:rsidR="00133E39">
        <w:rPr>
          <w:rFonts w:ascii="Lato" w:hAnsi="Lato" w:cs="Arial"/>
          <w:color w:val="001446"/>
          <w:sz w:val="22"/>
          <w:szCs w:val="22"/>
        </w:rPr>
        <w:t>introduced the recent work aimm has been doing to</w:t>
      </w:r>
      <w:r w:rsidR="0059644E">
        <w:rPr>
          <w:rFonts w:ascii="Lato" w:hAnsi="Lato" w:cs="Arial"/>
          <w:color w:val="001446"/>
          <w:sz w:val="22"/>
          <w:szCs w:val="22"/>
        </w:rPr>
        <w:t xml:space="preserve"> develop</w:t>
      </w:r>
      <w:r w:rsidR="00133E39">
        <w:rPr>
          <w:rFonts w:ascii="Lato" w:hAnsi="Lato" w:cs="Arial"/>
          <w:color w:val="001446"/>
          <w:sz w:val="22"/>
          <w:szCs w:val="22"/>
        </w:rPr>
        <w:t xml:space="preserve"> its</w:t>
      </w:r>
      <w:r w:rsidR="0059644E">
        <w:rPr>
          <w:rFonts w:ascii="Lato" w:hAnsi="Lato" w:cs="Arial"/>
          <w:color w:val="001446"/>
          <w:sz w:val="22"/>
          <w:szCs w:val="22"/>
        </w:rPr>
        <w:t xml:space="preserve"> Consumer Education website</w:t>
      </w:r>
      <w:r w:rsidR="00133E39">
        <w:rPr>
          <w:rFonts w:ascii="Lato" w:hAnsi="Lato" w:cs="Arial"/>
          <w:color w:val="001446"/>
          <w:sz w:val="22"/>
          <w:szCs w:val="22"/>
        </w:rPr>
        <w:t xml:space="preserve">, </w:t>
      </w:r>
      <w:r w:rsidR="0059644E">
        <w:rPr>
          <w:rFonts w:ascii="Lato" w:hAnsi="Lato" w:cs="Arial"/>
          <w:color w:val="001446"/>
          <w:sz w:val="22"/>
          <w:szCs w:val="22"/>
        </w:rPr>
        <w:t xml:space="preserve">and </w:t>
      </w:r>
      <w:r w:rsidR="00133E39">
        <w:rPr>
          <w:rFonts w:ascii="Lato" w:hAnsi="Lato" w:cs="Arial"/>
          <w:color w:val="001446"/>
          <w:sz w:val="22"/>
          <w:szCs w:val="22"/>
        </w:rPr>
        <w:t>handed over to Joel Stern to provide an overview of the site:</w:t>
      </w:r>
    </w:p>
    <w:p w14:paraId="60ECA44E" w14:textId="77777777" w:rsidR="00047DB8" w:rsidRDefault="00133E39" w:rsidP="00133E39">
      <w:pPr>
        <w:numPr>
          <w:ilvl w:val="0"/>
          <w:numId w:val="29"/>
        </w:numPr>
        <w:rPr>
          <w:rFonts w:ascii="Lato" w:hAnsi="Lato" w:cs="Arial"/>
          <w:color w:val="001446"/>
          <w:sz w:val="22"/>
          <w:szCs w:val="22"/>
        </w:rPr>
      </w:pPr>
      <w:r>
        <w:rPr>
          <w:rFonts w:ascii="Lato" w:hAnsi="Lato" w:cs="Arial"/>
          <w:color w:val="001446"/>
          <w:sz w:val="22"/>
          <w:szCs w:val="22"/>
        </w:rPr>
        <w:t>t</w:t>
      </w:r>
      <w:r w:rsidR="002565EA">
        <w:rPr>
          <w:rFonts w:ascii="Lato" w:hAnsi="Lato" w:cs="Arial"/>
          <w:color w:val="001446"/>
          <w:sz w:val="22"/>
          <w:szCs w:val="22"/>
        </w:rPr>
        <w:t xml:space="preserve">he three key </w:t>
      </w:r>
      <w:r>
        <w:rPr>
          <w:rFonts w:ascii="Lato" w:hAnsi="Lato" w:cs="Arial"/>
          <w:color w:val="001446"/>
          <w:sz w:val="22"/>
          <w:szCs w:val="22"/>
        </w:rPr>
        <w:t>objectives of</w:t>
      </w:r>
      <w:r w:rsidR="002565EA">
        <w:rPr>
          <w:rFonts w:ascii="Lato" w:hAnsi="Lato" w:cs="Arial"/>
          <w:color w:val="001446"/>
          <w:sz w:val="22"/>
          <w:szCs w:val="22"/>
        </w:rPr>
        <w:t xml:space="preserve"> the website </w:t>
      </w:r>
      <w:r>
        <w:rPr>
          <w:rFonts w:ascii="Lato" w:hAnsi="Lato" w:cs="Arial"/>
          <w:color w:val="001446"/>
          <w:sz w:val="22"/>
          <w:szCs w:val="22"/>
        </w:rPr>
        <w:t xml:space="preserve">for consumers </w:t>
      </w:r>
      <w:r w:rsidR="002565EA">
        <w:rPr>
          <w:rFonts w:ascii="Lato" w:hAnsi="Lato" w:cs="Arial"/>
          <w:color w:val="001446"/>
          <w:sz w:val="22"/>
          <w:szCs w:val="22"/>
        </w:rPr>
        <w:t>are:</w:t>
      </w:r>
    </w:p>
    <w:p w14:paraId="71683493" w14:textId="77777777" w:rsidR="008E56C7" w:rsidRDefault="00133E39" w:rsidP="00133E39">
      <w:pPr>
        <w:numPr>
          <w:ilvl w:val="1"/>
          <w:numId w:val="29"/>
        </w:numPr>
        <w:rPr>
          <w:rFonts w:ascii="Lato" w:hAnsi="Lato" w:cs="Arial"/>
          <w:color w:val="001446"/>
          <w:sz w:val="22"/>
          <w:szCs w:val="22"/>
        </w:rPr>
      </w:pPr>
      <w:r>
        <w:rPr>
          <w:rFonts w:ascii="Lato" w:hAnsi="Lato" w:cs="Arial"/>
          <w:color w:val="001446"/>
          <w:sz w:val="22"/>
          <w:szCs w:val="22"/>
        </w:rPr>
        <w:t xml:space="preserve">to allow </w:t>
      </w:r>
      <w:r w:rsidR="000A3892">
        <w:rPr>
          <w:rFonts w:ascii="Lato" w:hAnsi="Lato" w:cs="Arial"/>
          <w:color w:val="001446"/>
          <w:sz w:val="22"/>
          <w:szCs w:val="22"/>
        </w:rPr>
        <w:t>consumers</w:t>
      </w:r>
      <w:r>
        <w:rPr>
          <w:rFonts w:ascii="Lato" w:hAnsi="Lato" w:cs="Arial"/>
          <w:color w:val="001446"/>
          <w:sz w:val="22"/>
          <w:szCs w:val="22"/>
        </w:rPr>
        <w:t xml:space="preserve"> to i</w:t>
      </w:r>
      <w:r w:rsidR="008E56C7">
        <w:rPr>
          <w:rFonts w:ascii="Lato" w:hAnsi="Lato" w:cs="Arial"/>
          <w:color w:val="001446"/>
          <w:sz w:val="22"/>
          <w:szCs w:val="22"/>
        </w:rPr>
        <w:t>nvestigate unknow</w:t>
      </w:r>
      <w:r>
        <w:rPr>
          <w:rFonts w:ascii="Lato" w:hAnsi="Lato" w:cs="Arial"/>
          <w:color w:val="001446"/>
          <w:sz w:val="22"/>
          <w:szCs w:val="22"/>
        </w:rPr>
        <w:t>n</w:t>
      </w:r>
      <w:r w:rsidR="008E56C7">
        <w:rPr>
          <w:rFonts w:ascii="Lato" w:hAnsi="Lato" w:cs="Arial"/>
          <w:color w:val="001446"/>
          <w:sz w:val="22"/>
          <w:szCs w:val="22"/>
        </w:rPr>
        <w:t xml:space="preserve"> phone </w:t>
      </w:r>
      <w:r w:rsidR="002565EA">
        <w:rPr>
          <w:rFonts w:ascii="Lato" w:hAnsi="Lato" w:cs="Arial"/>
          <w:color w:val="001446"/>
          <w:sz w:val="22"/>
          <w:szCs w:val="22"/>
        </w:rPr>
        <w:t>charges</w:t>
      </w:r>
      <w:r>
        <w:rPr>
          <w:rFonts w:ascii="Lato" w:hAnsi="Lato" w:cs="Arial"/>
          <w:color w:val="001446"/>
          <w:sz w:val="22"/>
          <w:szCs w:val="22"/>
        </w:rPr>
        <w:t>, either through networks</w:t>
      </w:r>
      <w:r w:rsidR="002565EA">
        <w:rPr>
          <w:rFonts w:ascii="Lato" w:hAnsi="Lato" w:cs="Arial"/>
          <w:color w:val="001446"/>
          <w:sz w:val="22"/>
          <w:szCs w:val="22"/>
        </w:rPr>
        <w:t xml:space="preserve"> number checkers</w:t>
      </w:r>
      <w:r>
        <w:rPr>
          <w:rFonts w:ascii="Lato" w:hAnsi="Lato" w:cs="Arial"/>
          <w:color w:val="001446"/>
          <w:sz w:val="22"/>
          <w:szCs w:val="22"/>
        </w:rPr>
        <w:t xml:space="preserve"> of through PSA’s Service Checker;</w:t>
      </w:r>
    </w:p>
    <w:p w14:paraId="45B5EF5A" w14:textId="77777777" w:rsidR="008E56C7" w:rsidRDefault="00133E39" w:rsidP="00133E39">
      <w:pPr>
        <w:numPr>
          <w:ilvl w:val="1"/>
          <w:numId w:val="29"/>
        </w:numPr>
        <w:rPr>
          <w:rFonts w:ascii="Lato" w:hAnsi="Lato" w:cs="Arial"/>
          <w:color w:val="001446"/>
          <w:sz w:val="22"/>
          <w:szCs w:val="22"/>
        </w:rPr>
      </w:pPr>
      <w:r>
        <w:rPr>
          <w:rFonts w:ascii="Lato" w:hAnsi="Lato" w:cs="Arial"/>
          <w:color w:val="001446"/>
          <w:sz w:val="22"/>
          <w:szCs w:val="22"/>
        </w:rPr>
        <w:t>to clearly i</w:t>
      </w:r>
      <w:r w:rsidR="008E56C7">
        <w:rPr>
          <w:rFonts w:ascii="Lato" w:hAnsi="Lato" w:cs="Arial"/>
          <w:color w:val="001446"/>
          <w:sz w:val="22"/>
          <w:szCs w:val="22"/>
        </w:rPr>
        <w:t xml:space="preserve">dentify who </w:t>
      </w:r>
      <w:r>
        <w:rPr>
          <w:rFonts w:ascii="Lato" w:hAnsi="Lato" w:cs="Arial"/>
          <w:color w:val="001446"/>
          <w:sz w:val="22"/>
          <w:szCs w:val="22"/>
        </w:rPr>
        <w:t xml:space="preserve">has </w:t>
      </w:r>
      <w:r w:rsidR="008E56C7">
        <w:rPr>
          <w:rFonts w:ascii="Lato" w:hAnsi="Lato" w:cs="Arial"/>
          <w:color w:val="001446"/>
          <w:sz w:val="22"/>
          <w:szCs w:val="22"/>
        </w:rPr>
        <w:t>charge</w:t>
      </w:r>
      <w:r>
        <w:rPr>
          <w:rFonts w:ascii="Lato" w:hAnsi="Lato" w:cs="Arial"/>
          <w:color w:val="001446"/>
          <w:sz w:val="22"/>
          <w:szCs w:val="22"/>
        </w:rPr>
        <w:t>d</w:t>
      </w:r>
      <w:r w:rsidR="008E56C7">
        <w:rPr>
          <w:rFonts w:ascii="Lato" w:hAnsi="Lato" w:cs="Arial"/>
          <w:color w:val="001446"/>
          <w:sz w:val="22"/>
          <w:szCs w:val="22"/>
        </w:rPr>
        <w:t xml:space="preserve"> </w:t>
      </w:r>
      <w:r w:rsidR="000A3892">
        <w:rPr>
          <w:rFonts w:ascii="Lato" w:hAnsi="Lato" w:cs="Arial"/>
          <w:color w:val="001446"/>
          <w:sz w:val="22"/>
          <w:szCs w:val="22"/>
        </w:rPr>
        <w:t>consumers</w:t>
      </w:r>
      <w:r w:rsidR="008E56C7">
        <w:rPr>
          <w:rFonts w:ascii="Lato" w:hAnsi="Lato" w:cs="Arial"/>
          <w:color w:val="001446"/>
          <w:sz w:val="22"/>
          <w:szCs w:val="22"/>
        </w:rPr>
        <w:t xml:space="preserve"> and </w:t>
      </w:r>
      <w:r w:rsidR="002565EA">
        <w:rPr>
          <w:rFonts w:ascii="Lato" w:hAnsi="Lato" w:cs="Arial"/>
          <w:color w:val="001446"/>
          <w:sz w:val="22"/>
          <w:szCs w:val="22"/>
        </w:rPr>
        <w:t>why</w:t>
      </w:r>
      <w:r>
        <w:rPr>
          <w:rFonts w:ascii="Lato" w:hAnsi="Lato" w:cs="Arial"/>
          <w:color w:val="001446"/>
          <w:sz w:val="22"/>
          <w:szCs w:val="22"/>
        </w:rPr>
        <w:t>;</w:t>
      </w:r>
    </w:p>
    <w:p w14:paraId="6FAC2496" w14:textId="77777777" w:rsidR="008E56C7" w:rsidRDefault="00133E39" w:rsidP="00133E39">
      <w:pPr>
        <w:numPr>
          <w:ilvl w:val="1"/>
          <w:numId w:val="29"/>
        </w:numPr>
        <w:rPr>
          <w:rFonts w:ascii="Lato" w:hAnsi="Lato" w:cs="Arial"/>
          <w:color w:val="001446"/>
          <w:sz w:val="22"/>
          <w:szCs w:val="22"/>
        </w:rPr>
      </w:pPr>
      <w:r>
        <w:rPr>
          <w:rFonts w:ascii="Lato" w:hAnsi="Lato" w:cs="Arial"/>
          <w:color w:val="001446"/>
          <w:sz w:val="22"/>
          <w:szCs w:val="22"/>
        </w:rPr>
        <w:t>to f</w:t>
      </w:r>
      <w:r w:rsidR="008E56C7">
        <w:rPr>
          <w:rFonts w:ascii="Lato" w:hAnsi="Lato" w:cs="Arial"/>
          <w:color w:val="001446"/>
          <w:sz w:val="22"/>
          <w:szCs w:val="22"/>
        </w:rPr>
        <w:t xml:space="preserve">ind out what </w:t>
      </w:r>
      <w:r w:rsidR="000A3892">
        <w:rPr>
          <w:rFonts w:ascii="Lato" w:hAnsi="Lato" w:cs="Arial"/>
          <w:color w:val="001446"/>
          <w:sz w:val="22"/>
          <w:szCs w:val="22"/>
        </w:rPr>
        <w:t>consumers</w:t>
      </w:r>
      <w:r w:rsidR="008E56C7">
        <w:rPr>
          <w:rFonts w:ascii="Lato" w:hAnsi="Lato" w:cs="Arial"/>
          <w:color w:val="001446"/>
          <w:sz w:val="22"/>
          <w:szCs w:val="22"/>
        </w:rPr>
        <w:t xml:space="preserve"> can do to resolve the </w:t>
      </w:r>
      <w:r w:rsidR="002565EA">
        <w:rPr>
          <w:rFonts w:ascii="Lato" w:hAnsi="Lato" w:cs="Arial"/>
          <w:color w:val="001446"/>
          <w:sz w:val="22"/>
          <w:szCs w:val="22"/>
        </w:rPr>
        <w:t>query</w:t>
      </w:r>
      <w:r w:rsidR="004C7845">
        <w:rPr>
          <w:rFonts w:ascii="Lato" w:hAnsi="Lato" w:cs="Arial"/>
          <w:color w:val="001446"/>
          <w:sz w:val="22"/>
          <w:szCs w:val="22"/>
        </w:rPr>
        <w:t>;</w:t>
      </w:r>
    </w:p>
    <w:p w14:paraId="3A0486FA" w14:textId="77777777" w:rsidR="008E56C7" w:rsidRDefault="00133E39" w:rsidP="00133E39">
      <w:pPr>
        <w:numPr>
          <w:ilvl w:val="0"/>
          <w:numId w:val="29"/>
        </w:numPr>
        <w:rPr>
          <w:rFonts w:ascii="Lato" w:hAnsi="Lato" w:cs="Arial"/>
          <w:color w:val="001446"/>
          <w:sz w:val="22"/>
          <w:szCs w:val="22"/>
        </w:rPr>
      </w:pPr>
      <w:r>
        <w:rPr>
          <w:rFonts w:ascii="Lato" w:hAnsi="Lato" w:cs="Arial"/>
          <w:color w:val="001446"/>
          <w:sz w:val="22"/>
          <w:szCs w:val="22"/>
        </w:rPr>
        <w:t>t</w:t>
      </w:r>
      <w:r w:rsidR="002565EA">
        <w:rPr>
          <w:rFonts w:ascii="Lato" w:hAnsi="Lato" w:cs="Arial"/>
          <w:color w:val="001446"/>
          <w:sz w:val="22"/>
          <w:szCs w:val="22"/>
        </w:rPr>
        <w:t>he “C</w:t>
      </w:r>
      <w:r w:rsidR="008E56C7">
        <w:rPr>
          <w:rFonts w:ascii="Lato" w:hAnsi="Lato" w:cs="Arial"/>
          <w:color w:val="001446"/>
          <w:sz w:val="22"/>
          <w:szCs w:val="22"/>
        </w:rPr>
        <w:t>harges pag</w:t>
      </w:r>
      <w:r w:rsidR="002565EA">
        <w:rPr>
          <w:rFonts w:ascii="Lato" w:hAnsi="Lato" w:cs="Arial"/>
          <w:color w:val="001446"/>
          <w:sz w:val="22"/>
          <w:szCs w:val="22"/>
        </w:rPr>
        <w:t>e” contains</w:t>
      </w:r>
      <w:r w:rsidR="008E56C7">
        <w:rPr>
          <w:rFonts w:ascii="Lato" w:hAnsi="Lato" w:cs="Arial"/>
          <w:color w:val="001446"/>
          <w:sz w:val="22"/>
          <w:szCs w:val="22"/>
        </w:rPr>
        <w:t xml:space="preserve"> basic information </w:t>
      </w:r>
      <w:r w:rsidR="002565EA">
        <w:rPr>
          <w:rFonts w:ascii="Lato" w:hAnsi="Lato" w:cs="Arial"/>
          <w:color w:val="001446"/>
          <w:sz w:val="22"/>
          <w:szCs w:val="22"/>
        </w:rPr>
        <w:t xml:space="preserve">on </w:t>
      </w:r>
      <w:r w:rsidR="008E56C7">
        <w:rPr>
          <w:rFonts w:ascii="Lato" w:hAnsi="Lato" w:cs="Arial"/>
          <w:color w:val="001446"/>
          <w:sz w:val="22"/>
          <w:szCs w:val="22"/>
        </w:rPr>
        <w:t xml:space="preserve">how to investigate charges using the links, </w:t>
      </w:r>
      <w:r w:rsidR="002565EA">
        <w:rPr>
          <w:rFonts w:ascii="Lato" w:hAnsi="Lato" w:cs="Arial"/>
          <w:color w:val="001446"/>
          <w:sz w:val="22"/>
          <w:szCs w:val="22"/>
        </w:rPr>
        <w:t>who to contact</w:t>
      </w:r>
      <w:r w:rsidR="008E56C7">
        <w:rPr>
          <w:rFonts w:ascii="Lato" w:hAnsi="Lato" w:cs="Arial"/>
          <w:color w:val="001446"/>
          <w:sz w:val="22"/>
          <w:szCs w:val="22"/>
        </w:rPr>
        <w:t>, what’s an aggregator</w:t>
      </w:r>
      <w:r w:rsidR="002565EA">
        <w:rPr>
          <w:rFonts w:ascii="Lato" w:hAnsi="Lato" w:cs="Arial"/>
          <w:color w:val="001446"/>
          <w:sz w:val="22"/>
          <w:szCs w:val="22"/>
        </w:rPr>
        <w:t xml:space="preserve"> and </w:t>
      </w:r>
      <w:r w:rsidR="008E56C7">
        <w:rPr>
          <w:rFonts w:ascii="Lato" w:hAnsi="Lato" w:cs="Arial"/>
          <w:color w:val="001446"/>
          <w:sz w:val="22"/>
          <w:szCs w:val="22"/>
        </w:rPr>
        <w:t>who is the Phone</w:t>
      </w:r>
      <w:r>
        <w:rPr>
          <w:rFonts w:ascii="Lato" w:hAnsi="Lato" w:cs="Arial"/>
          <w:color w:val="001446"/>
          <w:sz w:val="22"/>
          <w:szCs w:val="22"/>
        </w:rPr>
        <w:t>-p</w:t>
      </w:r>
      <w:r w:rsidR="008E56C7">
        <w:rPr>
          <w:rFonts w:ascii="Lato" w:hAnsi="Lato" w:cs="Arial"/>
          <w:color w:val="001446"/>
          <w:sz w:val="22"/>
          <w:szCs w:val="22"/>
        </w:rPr>
        <w:t>aid Service Authority</w:t>
      </w:r>
      <w:r>
        <w:rPr>
          <w:rFonts w:ascii="Lato" w:hAnsi="Lato" w:cs="Arial"/>
          <w:color w:val="001446"/>
          <w:sz w:val="22"/>
          <w:szCs w:val="22"/>
        </w:rPr>
        <w:t>;</w:t>
      </w:r>
    </w:p>
    <w:p w14:paraId="5ABB01A8" w14:textId="77777777" w:rsidR="00FB5A3A" w:rsidRDefault="004C7845" w:rsidP="00133E39">
      <w:pPr>
        <w:numPr>
          <w:ilvl w:val="0"/>
          <w:numId w:val="29"/>
        </w:numPr>
        <w:rPr>
          <w:rFonts w:ascii="Lato" w:hAnsi="Lato" w:cs="Arial"/>
          <w:color w:val="001446"/>
          <w:sz w:val="22"/>
          <w:szCs w:val="22"/>
        </w:rPr>
      </w:pPr>
      <w:r>
        <w:rPr>
          <w:rFonts w:ascii="Lato" w:hAnsi="Lato" w:cs="Arial"/>
          <w:color w:val="001446"/>
          <w:sz w:val="22"/>
          <w:szCs w:val="22"/>
        </w:rPr>
        <w:t>the s</w:t>
      </w:r>
      <w:r w:rsidR="00FB5A3A">
        <w:rPr>
          <w:rFonts w:ascii="Lato" w:hAnsi="Lato" w:cs="Arial"/>
          <w:color w:val="001446"/>
          <w:sz w:val="22"/>
          <w:szCs w:val="22"/>
        </w:rPr>
        <w:t>ection on refunds</w:t>
      </w:r>
      <w:r w:rsidR="002565EA">
        <w:rPr>
          <w:rFonts w:ascii="Lato" w:hAnsi="Lato" w:cs="Arial"/>
          <w:color w:val="001446"/>
          <w:sz w:val="22"/>
          <w:szCs w:val="22"/>
        </w:rPr>
        <w:t xml:space="preserve"> provides </w:t>
      </w:r>
      <w:r w:rsidR="00FB5A3A">
        <w:rPr>
          <w:rFonts w:ascii="Lato" w:hAnsi="Lato" w:cs="Arial"/>
          <w:color w:val="001446"/>
          <w:sz w:val="22"/>
          <w:szCs w:val="22"/>
        </w:rPr>
        <w:t>information whether refunds m</w:t>
      </w:r>
      <w:r w:rsidR="002565EA">
        <w:rPr>
          <w:rFonts w:ascii="Lato" w:hAnsi="Lato" w:cs="Arial"/>
          <w:color w:val="001446"/>
          <w:sz w:val="22"/>
          <w:szCs w:val="22"/>
        </w:rPr>
        <w:t>ay</w:t>
      </w:r>
      <w:r w:rsidR="00FB5A3A">
        <w:rPr>
          <w:rFonts w:ascii="Lato" w:hAnsi="Lato" w:cs="Arial"/>
          <w:color w:val="001446"/>
          <w:sz w:val="22"/>
          <w:szCs w:val="22"/>
        </w:rPr>
        <w:t xml:space="preserve"> be available to </w:t>
      </w:r>
      <w:r w:rsidR="002565EA">
        <w:rPr>
          <w:rFonts w:ascii="Lato" w:hAnsi="Lato" w:cs="Arial"/>
          <w:color w:val="001446"/>
          <w:sz w:val="22"/>
          <w:szCs w:val="22"/>
        </w:rPr>
        <w:t>consumers and why</w:t>
      </w:r>
      <w:r w:rsidR="00F942E4">
        <w:rPr>
          <w:rFonts w:ascii="Lato" w:hAnsi="Lato" w:cs="Arial"/>
          <w:color w:val="001446"/>
          <w:sz w:val="22"/>
          <w:szCs w:val="22"/>
        </w:rPr>
        <w:t xml:space="preserve"> the </w:t>
      </w:r>
      <w:r w:rsidR="00FB5A3A">
        <w:rPr>
          <w:rFonts w:ascii="Lato" w:hAnsi="Lato" w:cs="Arial"/>
          <w:color w:val="001446"/>
          <w:sz w:val="22"/>
          <w:szCs w:val="22"/>
        </w:rPr>
        <w:t>service provider may not be able to apply the refund straight back to the phone bill</w:t>
      </w:r>
      <w:r>
        <w:rPr>
          <w:rFonts w:ascii="Lato" w:hAnsi="Lato" w:cs="Arial"/>
          <w:color w:val="001446"/>
          <w:sz w:val="22"/>
          <w:szCs w:val="22"/>
        </w:rPr>
        <w:t>;</w:t>
      </w:r>
    </w:p>
    <w:p w14:paraId="533B65E4" w14:textId="77777777" w:rsidR="00FB5A3A" w:rsidRDefault="004C7845" w:rsidP="00133E39">
      <w:pPr>
        <w:numPr>
          <w:ilvl w:val="0"/>
          <w:numId w:val="29"/>
        </w:numPr>
        <w:rPr>
          <w:rFonts w:ascii="Lato" w:hAnsi="Lato" w:cs="Arial"/>
          <w:color w:val="001446"/>
          <w:sz w:val="22"/>
          <w:szCs w:val="22"/>
        </w:rPr>
      </w:pPr>
      <w:r>
        <w:rPr>
          <w:rFonts w:ascii="Lato" w:hAnsi="Lato" w:cs="Arial"/>
          <w:color w:val="001446"/>
          <w:sz w:val="22"/>
          <w:szCs w:val="22"/>
        </w:rPr>
        <w:t>there</w:t>
      </w:r>
      <w:r w:rsidR="00F942E4">
        <w:rPr>
          <w:rFonts w:ascii="Lato" w:hAnsi="Lato" w:cs="Arial"/>
          <w:color w:val="001446"/>
          <w:sz w:val="22"/>
          <w:szCs w:val="22"/>
        </w:rPr>
        <w:t xml:space="preserve"> is </w:t>
      </w:r>
      <w:r>
        <w:rPr>
          <w:rFonts w:ascii="Lato" w:hAnsi="Lato" w:cs="Arial"/>
          <w:color w:val="001446"/>
          <w:sz w:val="22"/>
          <w:szCs w:val="22"/>
        </w:rPr>
        <w:t xml:space="preserve">a </w:t>
      </w:r>
      <w:r w:rsidR="00FB5A3A">
        <w:rPr>
          <w:rFonts w:ascii="Lato" w:hAnsi="Lato" w:cs="Arial"/>
          <w:color w:val="001446"/>
          <w:sz w:val="22"/>
          <w:szCs w:val="22"/>
        </w:rPr>
        <w:t>F</w:t>
      </w:r>
      <w:r>
        <w:rPr>
          <w:rFonts w:ascii="Lato" w:hAnsi="Lato" w:cs="Arial"/>
          <w:color w:val="001446"/>
          <w:sz w:val="22"/>
          <w:szCs w:val="22"/>
        </w:rPr>
        <w:t>A</w:t>
      </w:r>
      <w:r w:rsidR="00FB5A3A">
        <w:rPr>
          <w:rFonts w:ascii="Lato" w:hAnsi="Lato" w:cs="Arial"/>
          <w:color w:val="001446"/>
          <w:sz w:val="22"/>
          <w:szCs w:val="22"/>
        </w:rPr>
        <w:t>Q section</w:t>
      </w:r>
      <w:r>
        <w:rPr>
          <w:rFonts w:ascii="Lato" w:hAnsi="Lato" w:cs="Arial"/>
          <w:color w:val="001446"/>
          <w:sz w:val="22"/>
          <w:szCs w:val="22"/>
        </w:rPr>
        <w:t xml:space="preserve">, </w:t>
      </w:r>
      <w:r w:rsidR="00F942E4">
        <w:rPr>
          <w:rFonts w:ascii="Lato" w:hAnsi="Lato" w:cs="Arial"/>
          <w:color w:val="001446"/>
          <w:sz w:val="22"/>
          <w:szCs w:val="22"/>
        </w:rPr>
        <w:t xml:space="preserve">and </w:t>
      </w:r>
      <w:r>
        <w:rPr>
          <w:rFonts w:ascii="Lato" w:hAnsi="Lato" w:cs="Arial"/>
          <w:color w:val="001446"/>
          <w:sz w:val="22"/>
          <w:szCs w:val="22"/>
        </w:rPr>
        <w:t xml:space="preserve">a </w:t>
      </w:r>
      <w:r w:rsidR="00F942E4">
        <w:rPr>
          <w:rFonts w:ascii="Lato" w:hAnsi="Lato" w:cs="Arial"/>
          <w:color w:val="001446"/>
          <w:sz w:val="22"/>
          <w:szCs w:val="22"/>
        </w:rPr>
        <w:t>new</w:t>
      </w:r>
      <w:r>
        <w:rPr>
          <w:rFonts w:ascii="Lato" w:hAnsi="Lato" w:cs="Arial"/>
          <w:color w:val="001446"/>
          <w:sz w:val="22"/>
          <w:szCs w:val="22"/>
        </w:rPr>
        <w:t>s s</w:t>
      </w:r>
      <w:r w:rsidR="00F942E4">
        <w:rPr>
          <w:rFonts w:ascii="Lato" w:hAnsi="Lato" w:cs="Arial"/>
          <w:color w:val="001446"/>
          <w:sz w:val="22"/>
          <w:szCs w:val="22"/>
        </w:rPr>
        <w:t>ection design</w:t>
      </w:r>
      <w:r w:rsidR="00B53DE7">
        <w:rPr>
          <w:rFonts w:ascii="Lato" w:hAnsi="Lato" w:cs="Arial"/>
          <w:color w:val="001446"/>
          <w:sz w:val="22"/>
          <w:szCs w:val="22"/>
        </w:rPr>
        <w:t>ed</w:t>
      </w:r>
      <w:r w:rsidR="00F942E4">
        <w:rPr>
          <w:rFonts w:ascii="Lato" w:hAnsi="Lato" w:cs="Arial"/>
          <w:color w:val="001446"/>
          <w:sz w:val="22"/>
          <w:szCs w:val="22"/>
        </w:rPr>
        <w:t xml:space="preserve"> to present good news stories</w:t>
      </w:r>
      <w:r>
        <w:rPr>
          <w:rFonts w:ascii="Lato" w:hAnsi="Lato" w:cs="Arial"/>
          <w:color w:val="001446"/>
          <w:sz w:val="22"/>
          <w:szCs w:val="22"/>
        </w:rPr>
        <w:t>;</w:t>
      </w:r>
    </w:p>
    <w:p w14:paraId="28C0D032" w14:textId="77777777" w:rsidR="00FB5A3A" w:rsidRDefault="004C7845" w:rsidP="00133E39">
      <w:pPr>
        <w:numPr>
          <w:ilvl w:val="0"/>
          <w:numId w:val="29"/>
        </w:numPr>
        <w:rPr>
          <w:rFonts w:ascii="Lato" w:hAnsi="Lato" w:cs="Arial"/>
          <w:color w:val="001446"/>
          <w:sz w:val="22"/>
          <w:szCs w:val="22"/>
        </w:rPr>
      </w:pPr>
      <w:r>
        <w:rPr>
          <w:rFonts w:ascii="Lato" w:hAnsi="Lato" w:cs="Arial"/>
          <w:color w:val="001446"/>
          <w:sz w:val="22"/>
          <w:szCs w:val="22"/>
        </w:rPr>
        <w:t xml:space="preserve">the </w:t>
      </w:r>
      <w:r w:rsidR="00B53DE7">
        <w:rPr>
          <w:rFonts w:ascii="Lato" w:hAnsi="Lato" w:cs="Arial"/>
          <w:color w:val="001446"/>
          <w:sz w:val="22"/>
          <w:szCs w:val="22"/>
        </w:rPr>
        <w:t>“</w:t>
      </w:r>
      <w:r w:rsidR="00FB5A3A">
        <w:rPr>
          <w:rFonts w:ascii="Lato" w:hAnsi="Lato" w:cs="Arial"/>
          <w:color w:val="001446"/>
          <w:sz w:val="22"/>
          <w:szCs w:val="22"/>
        </w:rPr>
        <w:t>About us</w:t>
      </w:r>
      <w:r w:rsidR="00B53DE7">
        <w:rPr>
          <w:rFonts w:ascii="Lato" w:hAnsi="Lato" w:cs="Arial"/>
          <w:color w:val="001446"/>
          <w:sz w:val="22"/>
          <w:szCs w:val="22"/>
        </w:rPr>
        <w:t>”</w:t>
      </w:r>
      <w:r w:rsidR="00FB5A3A">
        <w:rPr>
          <w:rFonts w:ascii="Lato" w:hAnsi="Lato" w:cs="Arial"/>
          <w:color w:val="001446"/>
          <w:sz w:val="22"/>
          <w:szCs w:val="22"/>
        </w:rPr>
        <w:t xml:space="preserve"> page explain</w:t>
      </w:r>
      <w:r w:rsidR="00B53DE7">
        <w:rPr>
          <w:rFonts w:ascii="Lato" w:hAnsi="Lato" w:cs="Arial"/>
          <w:color w:val="001446"/>
          <w:sz w:val="22"/>
          <w:szCs w:val="22"/>
        </w:rPr>
        <w:t>s</w:t>
      </w:r>
      <w:r w:rsidR="00FB5A3A">
        <w:rPr>
          <w:rFonts w:ascii="Lato" w:hAnsi="Lato" w:cs="Arial"/>
          <w:color w:val="001446"/>
          <w:sz w:val="22"/>
          <w:szCs w:val="22"/>
        </w:rPr>
        <w:t xml:space="preserve"> the purpose of the </w:t>
      </w:r>
      <w:r w:rsidR="00B53DE7">
        <w:rPr>
          <w:rFonts w:ascii="Lato" w:hAnsi="Lato" w:cs="Arial"/>
          <w:color w:val="001446"/>
          <w:sz w:val="22"/>
          <w:szCs w:val="22"/>
        </w:rPr>
        <w:t>website</w:t>
      </w:r>
      <w:r w:rsidR="00FB5A3A">
        <w:rPr>
          <w:rFonts w:ascii="Lato" w:hAnsi="Lato" w:cs="Arial"/>
          <w:color w:val="001446"/>
          <w:sz w:val="22"/>
          <w:szCs w:val="22"/>
        </w:rPr>
        <w:t xml:space="preserve"> and who aimm ar</w:t>
      </w:r>
      <w:r>
        <w:rPr>
          <w:rFonts w:ascii="Lato" w:hAnsi="Lato" w:cs="Arial"/>
          <w:color w:val="001446"/>
          <w:sz w:val="22"/>
          <w:szCs w:val="22"/>
        </w:rPr>
        <w:t>e;</w:t>
      </w:r>
    </w:p>
    <w:p w14:paraId="07FFC504" w14:textId="77777777" w:rsidR="00FB5A3A" w:rsidRPr="004C7845" w:rsidRDefault="004C7845" w:rsidP="004A4085">
      <w:pPr>
        <w:numPr>
          <w:ilvl w:val="0"/>
          <w:numId w:val="29"/>
        </w:numPr>
        <w:rPr>
          <w:rFonts w:ascii="Lato" w:hAnsi="Lato" w:cs="Arial"/>
          <w:color w:val="001446"/>
          <w:sz w:val="22"/>
          <w:szCs w:val="22"/>
        </w:rPr>
      </w:pPr>
      <w:r w:rsidRPr="004C7845">
        <w:rPr>
          <w:rFonts w:ascii="Lato" w:hAnsi="Lato" w:cs="Arial"/>
          <w:color w:val="001446"/>
          <w:sz w:val="22"/>
          <w:szCs w:val="22"/>
        </w:rPr>
        <w:lastRenderedPageBreak/>
        <w:t>the</w:t>
      </w:r>
      <w:r>
        <w:rPr>
          <w:rFonts w:ascii="Lato" w:hAnsi="Lato" w:cs="Arial"/>
          <w:color w:val="001446"/>
          <w:sz w:val="22"/>
          <w:szCs w:val="22"/>
        </w:rPr>
        <w:t xml:space="preserve"> “</w:t>
      </w:r>
      <w:r w:rsidR="00FB5A3A" w:rsidRPr="004C7845">
        <w:rPr>
          <w:rFonts w:ascii="Lato" w:hAnsi="Lato" w:cs="Arial"/>
          <w:color w:val="001446"/>
          <w:sz w:val="22"/>
          <w:szCs w:val="22"/>
        </w:rPr>
        <w:t>Contact</w:t>
      </w:r>
      <w:r>
        <w:rPr>
          <w:rFonts w:ascii="Lato" w:hAnsi="Lato" w:cs="Arial"/>
          <w:color w:val="001446"/>
          <w:sz w:val="22"/>
          <w:szCs w:val="22"/>
        </w:rPr>
        <w:t>”</w:t>
      </w:r>
      <w:r w:rsidR="00FB5A3A" w:rsidRPr="004C7845">
        <w:rPr>
          <w:rFonts w:ascii="Lato" w:hAnsi="Lato" w:cs="Arial"/>
          <w:color w:val="001446"/>
          <w:sz w:val="22"/>
          <w:szCs w:val="22"/>
        </w:rPr>
        <w:t xml:space="preserve"> page </w:t>
      </w:r>
      <w:r w:rsidR="00B53DE7" w:rsidRPr="004C7845">
        <w:rPr>
          <w:rFonts w:ascii="Lato" w:hAnsi="Lato" w:cs="Arial"/>
          <w:color w:val="001446"/>
          <w:sz w:val="22"/>
          <w:szCs w:val="22"/>
        </w:rPr>
        <w:t>contains contact details</w:t>
      </w:r>
      <w:r w:rsidR="00FB5A3A" w:rsidRPr="004C7845">
        <w:rPr>
          <w:rFonts w:ascii="Lato" w:hAnsi="Lato" w:cs="Arial"/>
          <w:color w:val="001446"/>
          <w:sz w:val="22"/>
          <w:szCs w:val="22"/>
        </w:rPr>
        <w:t xml:space="preserve"> for </w:t>
      </w:r>
      <w:r w:rsidR="00B53DE7" w:rsidRPr="004C7845">
        <w:rPr>
          <w:rFonts w:ascii="Lato" w:hAnsi="Lato" w:cs="Arial"/>
          <w:color w:val="001446"/>
          <w:sz w:val="22"/>
          <w:szCs w:val="22"/>
        </w:rPr>
        <w:t xml:space="preserve">the </w:t>
      </w:r>
      <w:r w:rsidR="00FB5A3A" w:rsidRPr="004C7845">
        <w:rPr>
          <w:rFonts w:ascii="Lato" w:hAnsi="Lato" w:cs="Arial"/>
          <w:color w:val="001446"/>
          <w:sz w:val="22"/>
          <w:szCs w:val="22"/>
        </w:rPr>
        <w:t>press or feedback</w:t>
      </w:r>
      <w:r>
        <w:rPr>
          <w:rFonts w:ascii="Lato" w:hAnsi="Lato" w:cs="Arial"/>
          <w:color w:val="001446"/>
          <w:sz w:val="22"/>
          <w:szCs w:val="22"/>
        </w:rPr>
        <w:t>.</w:t>
      </w:r>
    </w:p>
    <w:p w14:paraId="7A35DC6D" w14:textId="77777777" w:rsidR="004C7845" w:rsidRDefault="004C7845" w:rsidP="004C7845">
      <w:pPr>
        <w:ind w:left="360"/>
        <w:rPr>
          <w:rFonts w:ascii="Lato" w:hAnsi="Lato" w:cs="Arial"/>
          <w:color w:val="001446"/>
          <w:sz w:val="22"/>
          <w:szCs w:val="22"/>
        </w:rPr>
      </w:pPr>
    </w:p>
    <w:p w14:paraId="7F5647B7" w14:textId="77777777" w:rsidR="00B53DE7" w:rsidRPr="00A268A4" w:rsidRDefault="00B53DE7" w:rsidP="004C7845">
      <w:pPr>
        <w:ind w:left="360"/>
        <w:rPr>
          <w:rFonts w:ascii="Lato" w:hAnsi="Lato" w:cs="Arial"/>
          <w:color w:val="001446"/>
          <w:sz w:val="22"/>
          <w:szCs w:val="22"/>
        </w:rPr>
      </w:pPr>
      <w:r>
        <w:rPr>
          <w:rFonts w:ascii="Lato" w:hAnsi="Lato" w:cs="Arial"/>
          <w:color w:val="001446"/>
          <w:sz w:val="22"/>
          <w:szCs w:val="22"/>
        </w:rPr>
        <w:t xml:space="preserve">Joel </w:t>
      </w:r>
      <w:r w:rsidR="004C7845">
        <w:rPr>
          <w:rFonts w:ascii="Lato" w:hAnsi="Lato" w:cs="Arial"/>
          <w:color w:val="001446"/>
          <w:sz w:val="22"/>
          <w:szCs w:val="22"/>
        </w:rPr>
        <w:t xml:space="preserve">then </w:t>
      </w:r>
      <w:r>
        <w:rPr>
          <w:rFonts w:ascii="Lato" w:hAnsi="Lato" w:cs="Arial"/>
          <w:color w:val="001446"/>
          <w:sz w:val="22"/>
          <w:szCs w:val="22"/>
        </w:rPr>
        <w:t xml:space="preserve">welcomed any feedback by the end of the week and announced that the website will </w:t>
      </w:r>
      <w:r w:rsidRPr="00A268A4">
        <w:rPr>
          <w:rFonts w:ascii="Lato" w:hAnsi="Lato" w:cs="Arial"/>
          <w:color w:val="001446"/>
          <w:sz w:val="22"/>
          <w:szCs w:val="22"/>
        </w:rPr>
        <w:t>be launched early in the New Year.</w:t>
      </w:r>
      <w:r w:rsidR="004C7845" w:rsidRPr="00A268A4">
        <w:rPr>
          <w:rFonts w:ascii="Lato" w:hAnsi="Lato" w:cs="Arial"/>
          <w:color w:val="001446"/>
          <w:sz w:val="22"/>
          <w:szCs w:val="22"/>
        </w:rPr>
        <w:t xml:space="preserve"> </w:t>
      </w:r>
      <w:r w:rsidR="00A268A4" w:rsidRPr="00A268A4">
        <w:rPr>
          <w:rFonts w:ascii="Lato" w:hAnsi="Lato" w:cs="Arial"/>
          <w:color w:val="001446"/>
          <w:sz w:val="22"/>
          <w:szCs w:val="22"/>
        </w:rPr>
        <w:t xml:space="preserve">A </w:t>
      </w:r>
      <w:r w:rsidR="004C7845" w:rsidRPr="00A268A4">
        <w:rPr>
          <w:rFonts w:ascii="Lato" w:hAnsi="Lato" w:cs="Arial"/>
          <w:color w:val="001446"/>
          <w:sz w:val="22"/>
          <w:szCs w:val="22"/>
        </w:rPr>
        <w:t xml:space="preserve">discussion followed, </w:t>
      </w:r>
      <w:r w:rsidR="00A268A4" w:rsidRPr="00A268A4">
        <w:rPr>
          <w:rFonts w:ascii="Lato" w:hAnsi="Lato" w:cs="Arial"/>
          <w:color w:val="001446"/>
          <w:sz w:val="22"/>
          <w:szCs w:val="22"/>
        </w:rPr>
        <w:t>in which</w:t>
      </w:r>
      <w:r w:rsidR="004C7845" w:rsidRPr="00A268A4">
        <w:rPr>
          <w:rFonts w:ascii="Lato" w:hAnsi="Lato" w:cs="Arial"/>
          <w:color w:val="001446"/>
          <w:sz w:val="22"/>
          <w:szCs w:val="22"/>
        </w:rPr>
        <w:t>:</w:t>
      </w:r>
    </w:p>
    <w:p w14:paraId="2C0A3D14" w14:textId="77777777" w:rsidR="006111FE" w:rsidRPr="00A268A4" w:rsidRDefault="00FB5A3A" w:rsidP="004A4085">
      <w:pPr>
        <w:numPr>
          <w:ilvl w:val="0"/>
          <w:numId w:val="29"/>
        </w:numPr>
        <w:rPr>
          <w:rFonts w:ascii="Lato" w:hAnsi="Lato" w:cs="Arial"/>
          <w:color w:val="001446"/>
          <w:sz w:val="22"/>
          <w:szCs w:val="22"/>
        </w:rPr>
      </w:pPr>
      <w:r w:rsidRPr="00A268A4">
        <w:rPr>
          <w:rFonts w:ascii="Lato" w:hAnsi="Lato" w:cs="Arial"/>
          <w:color w:val="001446"/>
          <w:sz w:val="22"/>
          <w:szCs w:val="22"/>
        </w:rPr>
        <w:t>Simon</w:t>
      </w:r>
      <w:r w:rsidR="005A0C39" w:rsidRPr="00A268A4">
        <w:rPr>
          <w:rFonts w:ascii="Lato" w:hAnsi="Lato" w:cs="Arial"/>
          <w:color w:val="001446"/>
          <w:sz w:val="22"/>
          <w:szCs w:val="22"/>
        </w:rPr>
        <w:t xml:space="preserve"> Towler </w:t>
      </w:r>
      <w:r w:rsidR="006111FE" w:rsidRPr="00A268A4">
        <w:rPr>
          <w:rFonts w:ascii="Lato" w:hAnsi="Lato" w:cs="Arial"/>
          <w:color w:val="001446"/>
          <w:sz w:val="22"/>
          <w:szCs w:val="22"/>
        </w:rPr>
        <w:t>asked if consideration had been given to include information about Alternative Dispute Resolution</w:t>
      </w:r>
      <w:r w:rsidR="00DA5B19" w:rsidRPr="00A268A4">
        <w:rPr>
          <w:rFonts w:ascii="Lato" w:hAnsi="Lato" w:cs="Arial"/>
          <w:color w:val="001446"/>
          <w:sz w:val="22"/>
          <w:szCs w:val="22"/>
        </w:rPr>
        <w:t xml:space="preserve"> (ADR)</w:t>
      </w:r>
      <w:r w:rsidR="006111FE" w:rsidRPr="00A268A4">
        <w:rPr>
          <w:rFonts w:ascii="Lato" w:hAnsi="Lato" w:cs="Arial"/>
          <w:color w:val="001446"/>
          <w:sz w:val="22"/>
          <w:szCs w:val="22"/>
        </w:rPr>
        <w:t>.</w:t>
      </w:r>
      <w:r w:rsidR="004C7845" w:rsidRPr="00A268A4">
        <w:rPr>
          <w:rFonts w:ascii="Lato" w:hAnsi="Lato" w:cs="Arial"/>
          <w:color w:val="001446"/>
          <w:sz w:val="22"/>
          <w:szCs w:val="22"/>
        </w:rPr>
        <w:t xml:space="preserve"> </w:t>
      </w:r>
      <w:r w:rsidRPr="00A268A4">
        <w:rPr>
          <w:rFonts w:ascii="Lato" w:hAnsi="Lato" w:cs="Arial"/>
          <w:color w:val="001446"/>
          <w:sz w:val="22"/>
          <w:szCs w:val="22"/>
        </w:rPr>
        <w:t>Joel</w:t>
      </w:r>
      <w:r w:rsidR="006111FE" w:rsidRPr="00A268A4">
        <w:rPr>
          <w:rFonts w:ascii="Lato" w:hAnsi="Lato" w:cs="Arial"/>
          <w:color w:val="001446"/>
          <w:sz w:val="22"/>
          <w:szCs w:val="22"/>
        </w:rPr>
        <w:t xml:space="preserve"> confirmed that th</w:t>
      </w:r>
      <w:r w:rsidR="00DA5B19" w:rsidRPr="00A268A4">
        <w:rPr>
          <w:rFonts w:ascii="Lato" w:hAnsi="Lato" w:cs="Arial"/>
          <w:color w:val="001446"/>
          <w:sz w:val="22"/>
          <w:szCs w:val="22"/>
        </w:rPr>
        <w:t>is</w:t>
      </w:r>
      <w:r w:rsidR="006111FE" w:rsidRPr="00A268A4">
        <w:rPr>
          <w:rFonts w:ascii="Lato" w:hAnsi="Lato" w:cs="Arial"/>
          <w:color w:val="001446"/>
          <w:sz w:val="22"/>
          <w:szCs w:val="22"/>
        </w:rPr>
        <w:t xml:space="preserve"> information will be included within the website</w:t>
      </w:r>
      <w:r w:rsidR="00DA5B19" w:rsidRPr="00A268A4">
        <w:rPr>
          <w:rFonts w:ascii="Lato" w:hAnsi="Lato" w:cs="Arial"/>
          <w:color w:val="001446"/>
          <w:sz w:val="22"/>
          <w:szCs w:val="22"/>
        </w:rPr>
        <w:t>;</w:t>
      </w:r>
    </w:p>
    <w:p w14:paraId="1FD5FD03" w14:textId="77777777" w:rsidR="00DA5B19" w:rsidRPr="00A268A4" w:rsidRDefault="00A268A4" w:rsidP="00133E39">
      <w:pPr>
        <w:numPr>
          <w:ilvl w:val="0"/>
          <w:numId w:val="29"/>
        </w:numPr>
        <w:rPr>
          <w:rFonts w:ascii="Lato" w:hAnsi="Lato" w:cs="Arial"/>
          <w:color w:val="001446"/>
          <w:sz w:val="22"/>
          <w:szCs w:val="22"/>
        </w:rPr>
      </w:pPr>
      <w:r w:rsidRPr="00A268A4">
        <w:rPr>
          <w:rFonts w:ascii="Lato" w:hAnsi="Lato" w:cs="Arial"/>
          <w:color w:val="001446"/>
          <w:sz w:val="22"/>
          <w:szCs w:val="22"/>
        </w:rPr>
        <w:t>aimm confirmed f</w:t>
      </w:r>
      <w:r w:rsidR="00DA5B19" w:rsidRPr="00A268A4">
        <w:rPr>
          <w:rFonts w:ascii="Lato" w:hAnsi="Lato" w:cs="Arial"/>
          <w:color w:val="001446"/>
          <w:sz w:val="22"/>
          <w:szCs w:val="22"/>
        </w:rPr>
        <w:t>urther developments will include:</w:t>
      </w:r>
    </w:p>
    <w:p w14:paraId="6F582046" w14:textId="77777777" w:rsidR="00DA5B19" w:rsidRPr="00A268A4" w:rsidRDefault="00DB026A" w:rsidP="00DA5B19">
      <w:pPr>
        <w:numPr>
          <w:ilvl w:val="1"/>
          <w:numId w:val="29"/>
        </w:numPr>
        <w:rPr>
          <w:rFonts w:ascii="Lato" w:hAnsi="Lato" w:cs="Arial"/>
          <w:color w:val="001446"/>
          <w:sz w:val="22"/>
          <w:szCs w:val="22"/>
        </w:rPr>
      </w:pPr>
      <w:r w:rsidRPr="00A268A4">
        <w:rPr>
          <w:rFonts w:ascii="Lato" w:hAnsi="Lato" w:cs="Arial"/>
          <w:color w:val="001446"/>
          <w:sz w:val="22"/>
          <w:szCs w:val="22"/>
        </w:rPr>
        <w:t>aim</w:t>
      </w:r>
      <w:r w:rsidR="006111FE" w:rsidRPr="00A268A4">
        <w:rPr>
          <w:rFonts w:ascii="Lato" w:hAnsi="Lato" w:cs="Arial"/>
          <w:color w:val="001446"/>
          <w:sz w:val="22"/>
          <w:szCs w:val="22"/>
        </w:rPr>
        <w:t>m</w:t>
      </w:r>
      <w:r w:rsidRPr="00A268A4">
        <w:rPr>
          <w:rFonts w:ascii="Lato" w:hAnsi="Lato" w:cs="Arial"/>
          <w:color w:val="001446"/>
          <w:sz w:val="22"/>
          <w:szCs w:val="22"/>
        </w:rPr>
        <w:t xml:space="preserve"> members add</w:t>
      </w:r>
      <w:r w:rsidR="00DA5B19" w:rsidRPr="00A268A4">
        <w:rPr>
          <w:rFonts w:ascii="Lato" w:hAnsi="Lato" w:cs="Arial"/>
          <w:color w:val="001446"/>
          <w:sz w:val="22"/>
          <w:szCs w:val="22"/>
        </w:rPr>
        <w:t>ing</w:t>
      </w:r>
      <w:r w:rsidRPr="00A268A4">
        <w:rPr>
          <w:rFonts w:ascii="Lato" w:hAnsi="Lato" w:cs="Arial"/>
          <w:color w:val="001446"/>
          <w:sz w:val="22"/>
          <w:szCs w:val="22"/>
        </w:rPr>
        <w:t xml:space="preserve"> </w:t>
      </w:r>
      <w:r w:rsidR="006111FE" w:rsidRPr="00A268A4">
        <w:rPr>
          <w:rFonts w:ascii="Lato" w:hAnsi="Lato" w:cs="Arial"/>
          <w:color w:val="001446"/>
          <w:sz w:val="22"/>
          <w:szCs w:val="22"/>
        </w:rPr>
        <w:t>link</w:t>
      </w:r>
      <w:r w:rsidR="00DA5B19" w:rsidRPr="00A268A4">
        <w:rPr>
          <w:rFonts w:ascii="Lato" w:hAnsi="Lato" w:cs="Arial"/>
          <w:color w:val="001446"/>
          <w:sz w:val="22"/>
          <w:szCs w:val="22"/>
        </w:rPr>
        <w:t>s</w:t>
      </w:r>
      <w:r w:rsidR="006111FE" w:rsidRPr="00A268A4">
        <w:rPr>
          <w:rFonts w:ascii="Lato" w:hAnsi="Lato" w:cs="Arial"/>
          <w:color w:val="001446"/>
          <w:sz w:val="22"/>
          <w:szCs w:val="22"/>
        </w:rPr>
        <w:t xml:space="preserve"> to the website on</w:t>
      </w:r>
      <w:r w:rsidRPr="00A268A4">
        <w:rPr>
          <w:rFonts w:ascii="Lato" w:hAnsi="Lato" w:cs="Arial"/>
          <w:color w:val="001446"/>
          <w:sz w:val="22"/>
          <w:szCs w:val="22"/>
        </w:rPr>
        <w:t xml:space="preserve"> their </w:t>
      </w:r>
      <w:r w:rsidR="00DA5B19" w:rsidRPr="00A268A4">
        <w:rPr>
          <w:rFonts w:ascii="Lato" w:hAnsi="Lato" w:cs="Arial"/>
          <w:color w:val="001446"/>
          <w:sz w:val="22"/>
          <w:szCs w:val="22"/>
        </w:rPr>
        <w:t xml:space="preserve">own promotional </w:t>
      </w:r>
      <w:r w:rsidRPr="00A268A4">
        <w:rPr>
          <w:rFonts w:ascii="Lato" w:hAnsi="Lato" w:cs="Arial"/>
          <w:color w:val="001446"/>
          <w:sz w:val="22"/>
          <w:szCs w:val="22"/>
        </w:rPr>
        <w:t>si</w:t>
      </w:r>
      <w:r w:rsidR="00DA5B19" w:rsidRPr="00A268A4">
        <w:rPr>
          <w:rFonts w:ascii="Lato" w:hAnsi="Lato" w:cs="Arial"/>
          <w:color w:val="001446"/>
          <w:sz w:val="22"/>
          <w:szCs w:val="22"/>
        </w:rPr>
        <w:t>t</w:t>
      </w:r>
      <w:r w:rsidRPr="00A268A4">
        <w:rPr>
          <w:rFonts w:ascii="Lato" w:hAnsi="Lato" w:cs="Arial"/>
          <w:color w:val="001446"/>
          <w:sz w:val="22"/>
          <w:szCs w:val="22"/>
        </w:rPr>
        <w:t>es</w:t>
      </w:r>
      <w:r w:rsidR="00A268A4" w:rsidRPr="00A268A4">
        <w:rPr>
          <w:rFonts w:ascii="Lato" w:hAnsi="Lato" w:cs="Arial"/>
          <w:color w:val="001446"/>
          <w:sz w:val="22"/>
          <w:szCs w:val="22"/>
        </w:rPr>
        <w:t>;</w:t>
      </w:r>
    </w:p>
    <w:p w14:paraId="22DB0283" w14:textId="77777777" w:rsidR="00DB026A" w:rsidRPr="00A268A4" w:rsidRDefault="00A268A4" w:rsidP="00DA5B19">
      <w:pPr>
        <w:numPr>
          <w:ilvl w:val="1"/>
          <w:numId w:val="29"/>
        </w:numPr>
        <w:rPr>
          <w:rFonts w:ascii="Lato" w:hAnsi="Lato" w:cs="Arial"/>
          <w:color w:val="001446"/>
          <w:sz w:val="22"/>
          <w:szCs w:val="22"/>
        </w:rPr>
      </w:pPr>
      <w:r w:rsidRPr="00A268A4">
        <w:rPr>
          <w:rFonts w:ascii="Lato" w:hAnsi="Lato" w:cs="Arial"/>
          <w:color w:val="001446"/>
          <w:sz w:val="22"/>
          <w:szCs w:val="22"/>
        </w:rPr>
        <w:t>potential</w:t>
      </w:r>
      <w:r w:rsidR="006111FE" w:rsidRPr="00A268A4">
        <w:rPr>
          <w:rFonts w:ascii="Lato" w:hAnsi="Lato" w:cs="Arial"/>
          <w:color w:val="001446"/>
          <w:sz w:val="22"/>
          <w:szCs w:val="22"/>
        </w:rPr>
        <w:t xml:space="preserve"> financial support from some of the networks </w:t>
      </w:r>
      <w:r w:rsidRPr="00A268A4">
        <w:rPr>
          <w:rFonts w:ascii="Lato" w:hAnsi="Lato" w:cs="Arial"/>
          <w:color w:val="001446"/>
          <w:sz w:val="22"/>
          <w:szCs w:val="22"/>
        </w:rPr>
        <w:t>to enable the site to be prominent in</w:t>
      </w:r>
      <w:r w:rsidR="006111FE" w:rsidRPr="00A268A4">
        <w:rPr>
          <w:rFonts w:ascii="Lato" w:hAnsi="Lato" w:cs="Arial"/>
          <w:color w:val="001446"/>
          <w:sz w:val="22"/>
          <w:szCs w:val="22"/>
        </w:rPr>
        <w:t xml:space="preserve"> search rankings</w:t>
      </w:r>
      <w:r w:rsidRPr="00A268A4">
        <w:rPr>
          <w:rFonts w:ascii="Lato" w:hAnsi="Lato" w:cs="Arial"/>
          <w:color w:val="001446"/>
          <w:sz w:val="22"/>
          <w:szCs w:val="22"/>
        </w:rPr>
        <w:t>;</w:t>
      </w:r>
    </w:p>
    <w:p w14:paraId="46FC106A" w14:textId="77777777" w:rsidR="00DB026A" w:rsidRPr="00A268A4" w:rsidRDefault="00DB026A" w:rsidP="00133E39">
      <w:pPr>
        <w:numPr>
          <w:ilvl w:val="0"/>
          <w:numId w:val="29"/>
        </w:numPr>
        <w:rPr>
          <w:rFonts w:ascii="Lato" w:hAnsi="Lato" w:cs="Arial"/>
          <w:color w:val="001446"/>
          <w:sz w:val="22"/>
          <w:szCs w:val="22"/>
        </w:rPr>
      </w:pPr>
      <w:r w:rsidRPr="00A268A4">
        <w:rPr>
          <w:rFonts w:ascii="Lato" w:hAnsi="Lato" w:cs="Arial"/>
          <w:color w:val="001446"/>
          <w:sz w:val="22"/>
          <w:szCs w:val="22"/>
        </w:rPr>
        <w:t>David</w:t>
      </w:r>
      <w:r w:rsidR="00335A16" w:rsidRPr="00A268A4">
        <w:rPr>
          <w:rFonts w:ascii="Lato" w:hAnsi="Lato" w:cs="Arial"/>
          <w:color w:val="001446"/>
          <w:sz w:val="22"/>
          <w:szCs w:val="22"/>
        </w:rPr>
        <w:t xml:space="preserve"> Edmonds</w:t>
      </w:r>
      <w:r w:rsidR="00A97F1D" w:rsidRPr="00A268A4">
        <w:rPr>
          <w:rFonts w:ascii="Lato" w:hAnsi="Lato" w:cs="Arial"/>
          <w:color w:val="001446"/>
          <w:sz w:val="22"/>
          <w:szCs w:val="22"/>
        </w:rPr>
        <w:t xml:space="preserve"> complimented </w:t>
      </w:r>
      <w:r w:rsidR="00A268A4" w:rsidRPr="00A268A4">
        <w:rPr>
          <w:rFonts w:ascii="Lato" w:hAnsi="Lato" w:cs="Arial"/>
          <w:color w:val="001446"/>
          <w:sz w:val="22"/>
          <w:szCs w:val="22"/>
        </w:rPr>
        <w:t>aimm on the initiative, welcoming all efforts to improve consumer knowledge and trust in the market</w:t>
      </w:r>
      <w:r w:rsidR="00A97F1D" w:rsidRPr="00A268A4">
        <w:rPr>
          <w:rFonts w:ascii="Lato" w:hAnsi="Lato" w:cs="Arial"/>
          <w:color w:val="001446"/>
          <w:sz w:val="22"/>
          <w:szCs w:val="22"/>
        </w:rPr>
        <w:t xml:space="preserve">. </w:t>
      </w:r>
    </w:p>
    <w:p w14:paraId="4F0E8E85" w14:textId="77777777" w:rsidR="00DB026A" w:rsidRDefault="00DB026A" w:rsidP="00C051CF">
      <w:pPr>
        <w:ind w:left="709"/>
        <w:rPr>
          <w:rFonts w:ascii="Lato" w:hAnsi="Lato" w:cs="Arial"/>
          <w:color w:val="001446"/>
          <w:sz w:val="22"/>
          <w:szCs w:val="22"/>
        </w:rPr>
      </w:pPr>
    </w:p>
    <w:p w14:paraId="7C7E6040" w14:textId="77777777" w:rsidR="00DB026A" w:rsidRPr="006157BD" w:rsidRDefault="00DB026A" w:rsidP="006157BD">
      <w:pPr>
        <w:widowControl w:val="0"/>
        <w:numPr>
          <w:ilvl w:val="0"/>
          <w:numId w:val="24"/>
        </w:numPr>
        <w:autoSpaceDE w:val="0"/>
        <w:autoSpaceDN w:val="0"/>
        <w:adjustRightInd w:val="0"/>
        <w:rPr>
          <w:rFonts w:ascii="Lato" w:hAnsi="Lato" w:cs="Arial"/>
          <w:b/>
          <w:color w:val="001446"/>
          <w:sz w:val="22"/>
          <w:szCs w:val="22"/>
        </w:rPr>
      </w:pPr>
      <w:r w:rsidRPr="006157BD">
        <w:rPr>
          <w:rFonts w:ascii="Lato" w:hAnsi="Lato" w:cs="Arial"/>
          <w:b/>
          <w:color w:val="001446"/>
          <w:sz w:val="22"/>
          <w:szCs w:val="22"/>
        </w:rPr>
        <w:t>AOB</w:t>
      </w:r>
    </w:p>
    <w:p w14:paraId="173F7296" w14:textId="77777777" w:rsidR="00DB026A" w:rsidRDefault="00DB026A" w:rsidP="008E56C7">
      <w:pPr>
        <w:rPr>
          <w:rFonts w:ascii="Lato" w:hAnsi="Lato" w:cs="Arial"/>
          <w:color w:val="001446"/>
          <w:sz w:val="22"/>
          <w:szCs w:val="22"/>
        </w:rPr>
      </w:pPr>
    </w:p>
    <w:p w14:paraId="781B975E" w14:textId="77777777" w:rsidR="00DB026A" w:rsidRPr="00A268A4" w:rsidRDefault="00DB026A" w:rsidP="006157BD">
      <w:pPr>
        <w:ind w:left="360"/>
        <w:rPr>
          <w:rFonts w:ascii="Lato" w:hAnsi="Lato" w:cs="Arial"/>
          <w:color w:val="001446"/>
          <w:sz w:val="22"/>
          <w:szCs w:val="22"/>
        </w:rPr>
      </w:pPr>
      <w:r w:rsidRPr="00A268A4">
        <w:rPr>
          <w:rFonts w:ascii="Lato" w:hAnsi="Lato" w:cs="Arial"/>
          <w:color w:val="001446"/>
          <w:sz w:val="22"/>
          <w:szCs w:val="22"/>
        </w:rPr>
        <w:t>Tony</w:t>
      </w:r>
      <w:r w:rsidR="004258D1" w:rsidRPr="00A268A4">
        <w:rPr>
          <w:rFonts w:ascii="Lato" w:hAnsi="Lato" w:cs="Arial"/>
          <w:color w:val="001446"/>
          <w:sz w:val="22"/>
          <w:szCs w:val="22"/>
        </w:rPr>
        <w:t xml:space="preserve"> Maher </w:t>
      </w:r>
      <w:r w:rsidRPr="00A268A4">
        <w:rPr>
          <w:rFonts w:ascii="Lato" w:hAnsi="Lato" w:cs="Arial"/>
          <w:color w:val="001446"/>
          <w:sz w:val="22"/>
          <w:szCs w:val="22"/>
        </w:rPr>
        <w:t>thank</w:t>
      </w:r>
      <w:r w:rsidR="004258D1" w:rsidRPr="00A268A4">
        <w:rPr>
          <w:rFonts w:ascii="Lato" w:hAnsi="Lato" w:cs="Arial"/>
          <w:color w:val="001446"/>
          <w:sz w:val="22"/>
          <w:szCs w:val="22"/>
        </w:rPr>
        <w:t>ed</w:t>
      </w:r>
      <w:r w:rsidRPr="00A268A4">
        <w:rPr>
          <w:rFonts w:ascii="Lato" w:hAnsi="Lato" w:cs="Arial"/>
          <w:color w:val="001446"/>
          <w:sz w:val="22"/>
          <w:szCs w:val="22"/>
        </w:rPr>
        <w:t xml:space="preserve"> PSA</w:t>
      </w:r>
      <w:r w:rsidR="00A268A4" w:rsidRPr="00A268A4">
        <w:rPr>
          <w:rFonts w:ascii="Lato" w:hAnsi="Lato" w:cs="Arial"/>
          <w:color w:val="001446"/>
          <w:sz w:val="22"/>
          <w:szCs w:val="22"/>
        </w:rPr>
        <w:t>,</w:t>
      </w:r>
      <w:r w:rsidR="00956405" w:rsidRPr="00A268A4">
        <w:rPr>
          <w:rFonts w:ascii="Lato" w:hAnsi="Lato" w:cs="Arial"/>
          <w:color w:val="001446"/>
          <w:sz w:val="22"/>
          <w:szCs w:val="22"/>
        </w:rPr>
        <w:t xml:space="preserve"> in particular</w:t>
      </w:r>
      <w:r w:rsidRPr="00A268A4">
        <w:rPr>
          <w:rFonts w:ascii="Lato" w:hAnsi="Lato" w:cs="Arial"/>
          <w:color w:val="001446"/>
          <w:sz w:val="22"/>
          <w:szCs w:val="22"/>
        </w:rPr>
        <w:t xml:space="preserve"> Simon </w:t>
      </w:r>
      <w:r w:rsidR="000A3892">
        <w:rPr>
          <w:rFonts w:ascii="Lato" w:hAnsi="Lato" w:cs="Arial"/>
          <w:color w:val="001446"/>
          <w:sz w:val="22"/>
          <w:szCs w:val="22"/>
        </w:rPr>
        <w:t xml:space="preserve">Towler </w:t>
      </w:r>
      <w:r w:rsidRPr="00A268A4">
        <w:rPr>
          <w:rFonts w:ascii="Lato" w:hAnsi="Lato" w:cs="Arial"/>
          <w:color w:val="001446"/>
          <w:sz w:val="22"/>
          <w:szCs w:val="22"/>
        </w:rPr>
        <w:t>and Sarah Louise Prouse</w:t>
      </w:r>
      <w:r w:rsidR="00A268A4" w:rsidRPr="00A268A4">
        <w:rPr>
          <w:rFonts w:ascii="Lato" w:hAnsi="Lato" w:cs="Arial"/>
          <w:color w:val="001446"/>
          <w:sz w:val="22"/>
          <w:szCs w:val="22"/>
        </w:rPr>
        <w:t>,</w:t>
      </w:r>
      <w:r w:rsidRPr="00A268A4">
        <w:rPr>
          <w:rFonts w:ascii="Lato" w:hAnsi="Lato" w:cs="Arial"/>
          <w:color w:val="001446"/>
          <w:sz w:val="22"/>
          <w:szCs w:val="22"/>
        </w:rPr>
        <w:t xml:space="preserve"> for their informative </w:t>
      </w:r>
      <w:r w:rsidR="008F3041" w:rsidRPr="00A268A4">
        <w:rPr>
          <w:rFonts w:ascii="Lato" w:hAnsi="Lato" w:cs="Arial"/>
          <w:color w:val="001446"/>
          <w:sz w:val="22"/>
          <w:szCs w:val="22"/>
        </w:rPr>
        <w:t>and very helpful presentation on ICSS</w:t>
      </w:r>
      <w:r w:rsidR="000A3892">
        <w:rPr>
          <w:rFonts w:ascii="Lato" w:hAnsi="Lato" w:cs="Arial"/>
          <w:color w:val="001446"/>
          <w:sz w:val="22"/>
          <w:szCs w:val="22"/>
        </w:rPr>
        <w:t xml:space="preserve"> at a recent TUFF webinar event</w:t>
      </w:r>
      <w:r w:rsidR="008F3041" w:rsidRPr="00A268A4">
        <w:rPr>
          <w:rFonts w:ascii="Lato" w:hAnsi="Lato" w:cs="Arial"/>
          <w:color w:val="001446"/>
          <w:sz w:val="22"/>
          <w:szCs w:val="22"/>
        </w:rPr>
        <w:t>.</w:t>
      </w:r>
    </w:p>
    <w:p w14:paraId="558AD7CD" w14:textId="77777777" w:rsidR="008F3041" w:rsidRPr="004C7845" w:rsidRDefault="008F3041" w:rsidP="006157BD">
      <w:pPr>
        <w:ind w:left="360"/>
        <w:rPr>
          <w:rFonts w:ascii="Lato" w:hAnsi="Lato" w:cs="Arial"/>
          <w:color w:val="001446"/>
          <w:sz w:val="22"/>
          <w:szCs w:val="22"/>
          <w:highlight w:val="yellow"/>
        </w:rPr>
      </w:pPr>
    </w:p>
    <w:p w14:paraId="4A85A79E" w14:textId="77777777" w:rsidR="008F3041" w:rsidRPr="00A268A4" w:rsidRDefault="00A268A4" w:rsidP="006157BD">
      <w:pPr>
        <w:ind w:left="360"/>
        <w:rPr>
          <w:rFonts w:ascii="Lato" w:hAnsi="Lato" w:cs="Arial"/>
          <w:color w:val="001446"/>
          <w:sz w:val="22"/>
          <w:szCs w:val="22"/>
        </w:rPr>
      </w:pPr>
      <w:r w:rsidRPr="00A268A4">
        <w:rPr>
          <w:rFonts w:ascii="Lato" w:hAnsi="Lato" w:cs="Arial"/>
          <w:color w:val="001446"/>
          <w:sz w:val="22"/>
          <w:szCs w:val="22"/>
        </w:rPr>
        <w:t xml:space="preserve">Jonathan Levack suggested that a waiting list was created for those who wanted to attend </w:t>
      </w:r>
      <w:r w:rsidR="00956405" w:rsidRPr="00A268A4">
        <w:rPr>
          <w:rFonts w:ascii="Lato" w:hAnsi="Lato" w:cs="Arial"/>
          <w:color w:val="001446"/>
          <w:sz w:val="22"/>
          <w:szCs w:val="22"/>
        </w:rPr>
        <w:t xml:space="preserve">the </w:t>
      </w:r>
      <w:r w:rsidRPr="00A268A4">
        <w:rPr>
          <w:rFonts w:ascii="Lato" w:hAnsi="Lato" w:cs="Arial"/>
          <w:color w:val="001446"/>
          <w:sz w:val="22"/>
          <w:szCs w:val="22"/>
        </w:rPr>
        <w:t xml:space="preserve">oversubscribed </w:t>
      </w:r>
      <w:r w:rsidR="00956405" w:rsidRPr="00A268A4">
        <w:rPr>
          <w:rFonts w:ascii="Lato" w:hAnsi="Lato" w:cs="Arial"/>
          <w:color w:val="001446"/>
          <w:sz w:val="22"/>
          <w:szCs w:val="22"/>
        </w:rPr>
        <w:t>webinar on 9 December</w:t>
      </w:r>
      <w:r w:rsidRPr="00A268A4">
        <w:rPr>
          <w:rFonts w:ascii="Lato" w:hAnsi="Lato" w:cs="Arial"/>
          <w:color w:val="001446"/>
          <w:sz w:val="22"/>
          <w:szCs w:val="22"/>
        </w:rPr>
        <w:t xml:space="preserve">, with a view to either extending the number of participants or organising a second webinar. </w:t>
      </w:r>
      <w:r w:rsidR="008F3041" w:rsidRPr="00A268A4">
        <w:rPr>
          <w:rFonts w:ascii="Lato" w:hAnsi="Lato" w:cs="Arial"/>
          <w:color w:val="001446"/>
          <w:sz w:val="22"/>
          <w:szCs w:val="22"/>
        </w:rPr>
        <w:t>Simon</w:t>
      </w:r>
      <w:r w:rsidR="00956405" w:rsidRPr="00A268A4">
        <w:rPr>
          <w:rFonts w:ascii="Lato" w:hAnsi="Lato" w:cs="Arial"/>
          <w:color w:val="001446"/>
          <w:sz w:val="22"/>
          <w:szCs w:val="22"/>
        </w:rPr>
        <w:t xml:space="preserve"> added that </w:t>
      </w:r>
      <w:r w:rsidRPr="00A268A4">
        <w:rPr>
          <w:rFonts w:ascii="Lato" w:hAnsi="Lato" w:cs="Arial"/>
          <w:color w:val="001446"/>
          <w:sz w:val="22"/>
          <w:szCs w:val="22"/>
        </w:rPr>
        <w:t xml:space="preserve">the Code 15 </w:t>
      </w:r>
      <w:r w:rsidR="00956405" w:rsidRPr="00A268A4">
        <w:rPr>
          <w:rFonts w:ascii="Lato" w:hAnsi="Lato" w:cs="Arial"/>
          <w:color w:val="001446"/>
          <w:sz w:val="22"/>
          <w:szCs w:val="22"/>
        </w:rPr>
        <w:t>team</w:t>
      </w:r>
      <w:r w:rsidRPr="00A268A4">
        <w:rPr>
          <w:rFonts w:ascii="Lato" w:hAnsi="Lato" w:cs="Arial"/>
          <w:color w:val="001446"/>
          <w:sz w:val="22"/>
          <w:szCs w:val="22"/>
        </w:rPr>
        <w:t xml:space="preserve"> is</w:t>
      </w:r>
      <w:r w:rsidR="00956405" w:rsidRPr="00A268A4">
        <w:rPr>
          <w:rFonts w:ascii="Lato" w:hAnsi="Lato" w:cs="Arial"/>
          <w:color w:val="001446"/>
          <w:sz w:val="22"/>
          <w:szCs w:val="22"/>
        </w:rPr>
        <w:t xml:space="preserve"> also available for one-to-one meetings.</w:t>
      </w:r>
      <w:r w:rsidR="008F3041" w:rsidRPr="00A268A4">
        <w:rPr>
          <w:rFonts w:ascii="Lato" w:hAnsi="Lato" w:cs="Arial"/>
          <w:color w:val="001446"/>
          <w:sz w:val="22"/>
          <w:szCs w:val="22"/>
        </w:rPr>
        <w:t xml:space="preserve"> </w:t>
      </w:r>
    </w:p>
    <w:p w14:paraId="047C3191" w14:textId="77777777" w:rsidR="008F3041" w:rsidRPr="004C7845" w:rsidRDefault="008F3041" w:rsidP="006157BD">
      <w:pPr>
        <w:ind w:left="360"/>
        <w:rPr>
          <w:rFonts w:ascii="Lato" w:hAnsi="Lato" w:cs="Arial"/>
          <w:color w:val="001446"/>
          <w:sz w:val="22"/>
          <w:szCs w:val="22"/>
          <w:highlight w:val="yellow"/>
        </w:rPr>
      </w:pPr>
    </w:p>
    <w:p w14:paraId="58784EC0" w14:textId="1FCFEA11" w:rsidR="00F01C0B" w:rsidRDefault="00A268A4" w:rsidP="007C1FE1">
      <w:pPr>
        <w:ind w:left="360"/>
        <w:rPr>
          <w:rFonts w:ascii="Lato" w:hAnsi="Lato" w:cs="Arial"/>
          <w:color w:val="001446"/>
          <w:sz w:val="22"/>
          <w:szCs w:val="22"/>
        </w:rPr>
      </w:pPr>
      <w:r>
        <w:rPr>
          <w:rFonts w:ascii="Lato" w:hAnsi="Lato" w:cs="Arial"/>
          <w:color w:val="001446"/>
          <w:sz w:val="22"/>
          <w:szCs w:val="22"/>
        </w:rPr>
        <w:t xml:space="preserve">In concluding the meeting, </w:t>
      </w:r>
      <w:r w:rsidR="008F3041" w:rsidRPr="00A268A4">
        <w:rPr>
          <w:rFonts w:ascii="Lato" w:hAnsi="Lato" w:cs="Arial"/>
          <w:color w:val="001446"/>
          <w:sz w:val="22"/>
          <w:szCs w:val="22"/>
        </w:rPr>
        <w:t xml:space="preserve">Jo thanked the </w:t>
      </w:r>
      <w:r w:rsidR="00956405" w:rsidRPr="00A268A4">
        <w:rPr>
          <w:rFonts w:ascii="Lato" w:hAnsi="Lato" w:cs="Arial"/>
          <w:color w:val="001446"/>
          <w:sz w:val="22"/>
          <w:szCs w:val="22"/>
        </w:rPr>
        <w:t xml:space="preserve">ILP for their </w:t>
      </w:r>
      <w:r>
        <w:rPr>
          <w:rFonts w:ascii="Lato" w:hAnsi="Lato" w:cs="Arial"/>
          <w:color w:val="001446"/>
          <w:sz w:val="22"/>
          <w:szCs w:val="22"/>
        </w:rPr>
        <w:t xml:space="preserve">collective and individual </w:t>
      </w:r>
      <w:r w:rsidR="008F3041" w:rsidRPr="00A268A4">
        <w:rPr>
          <w:rFonts w:ascii="Lato" w:hAnsi="Lato" w:cs="Arial"/>
          <w:color w:val="001446"/>
          <w:sz w:val="22"/>
          <w:szCs w:val="22"/>
        </w:rPr>
        <w:t>contributions</w:t>
      </w:r>
      <w:r w:rsidR="00956405" w:rsidRPr="00A268A4">
        <w:rPr>
          <w:rFonts w:ascii="Lato" w:hAnsi="Lato" w:cs="Arial"/>
          <w:color w:val="001446"/>
          <w:sz w:val="22"/>
          <w:szCs w:val="22"/>
        </w:rPr>
        <w:t xml:space="preserve"> </w:t>
      </w:r>
      <w:r>
        <w:rPr>
          <w:rFonts w:ascii="Lato" w:hAnsi="Lato" w:cs="Arial"/>
          <w:color w:val="001446"/>
          <w:sz w:val="22"/>
          <w:szCs w:val="22"/>
        </w:rPr>
        <w:t>during</w:t>
      </w:r>
      <w:r w:rsidR="00956405" w:rsidRPr="00A268A4">
        <w:rPr>
          <w:rFonts w:ascii="Lato" w:hAnsi="Lato" w:cs="Arial"/>
          <w:color w:val="001446"/>
          <w:sz w:val="22"/>
          <w:szCs w:val="22"/>
        </w:rPr>
        <w:t xml:space="preserve"> th</w:t>
      </w:r>
      <w:r>
        <w:rPr>
          <w:rFonts w:ascii="Lato" w:hAnsi="Lato" w:cs="Arial"/>
          <w:color w:val="001446"/>
          <w:sz w:val="22"/>
          <w:szCs w:val="22"/>
        </w:rPr>
        <w:t>e</w:t>
      </w:r>
      <w:r w:rsidR="00956405" w:rsidRPr="00A268A4">
        <w:rPr>
          <w:rFonts w:ascii="Lato" w:hAnsi="Lato" w:cs="Arial"/>
          <w:color w:val="001446"/>
          <w:sz w:val="22"/>
          <w:szCs w:val="22"/>
        </w:rPr>
        <w:t xml:space="preserve"> </w:t>
      </w:r>
      <w:r w:rsidR="00AF774E" w:rsidRPr="00A268A4">
        <w:rPr>
          <w:rFonts w:ascii="Lato" w:hAnsi="Lato" w:cs="Arial"/>
          <w:color w:val="001446"/>
          <w:sz w:val="22"/>
          <w:szCs w:val="22"/>
        </w:rPr>
        <w:t>year</w:t>
      </w:r>
      <w:r w:rsidR="00AF774E">
        <w:rPr>
          <w:rFonts w:ascii="Lato" w:hAnsi="Lato" w:cs="Arial"/>
          <w:color w:val="001446"/>
          <w:sz w:val="22"/>
          <w:szCs w:val="22"/>
        </w:rPr>
        <w:t xml:space="preserve"> and</w:t>
      </w:r>
      <w:r w:rsidR="00956405" w:rsidRPr="00A268A4">
        <w:rPr>
          <w:rFonts w:ascii="Lato" w:hAnsi="Lato" w:cs="Arial"/>
          <w:color w:val="001446"/>
          <w:sz w:val="22"/>
          <w:szCs w:val="22"/>
        </w:rPr>
        <w:t xml:space="preserve"> </w:t>
      </w:r>
      <w:r>
        <w:rPr>
          <w:rFonts w:ascii="Lato" w:hAnsi="Lato" w:cs="Arial"/>
          <w:color w:val="001446"/>
          <w:sz w:val="22"/>
          <w:szCs w:val="22"/>
        </w:rPr>
        <w:t>reminded everyone that</w:t>
      </w:r>
      <w:r w:rsidR="00956405" w:rsidRPr="00A268A4">
        <w:rPr>
          <w:rFonts w:ascii="Lato" w:hAnsi="Lato" w:cs="Arial"/>
          <w:color w:val="001446"/>
          <w:sz w:val="22"/>
          <w:szCs w:val="22"/>
        </w:rPr>
        <w:t xml:space="preserve"> </w:t>
      </w:r>
      <w:r w:rsidR="008F3041" w:rsidRPr="00A268A4">
        <w:rPr>
          <w:rFonts w:ascii="Lato" w:hAnsi="Lato" w:cs="Arial"/>
          <w:color w:val="001446"/>
          <w:sz w:val="22"/>
          <w:szCs w:val="22"/>
        </w:rPr>
        <w:t>the Business Plan and Budget consultation will be out on 10</w:t>
      </w:r>
      <w:r w:rsidR="008F3041" w:rsidRPr="00A268A4">
        <w:rPr>
          <w:rFonts w:ascii="Lato" w:hAnsi="Lato" w:cs="Arial"/>
          <w:color w:val="001446"/>
          <w:sz w:val="22"/>
          <w:szCs w:val="22"/>
          <w:vertAlign w:val="superscript"/>
        </w:rPr>
        <w:t>th</w:t>
      </w:r>
      <w:r w:rsidR="00956405" w:rsidRPr="00A268A4">
        <w:rPr>
          <w:rFonts w:ascii="Lato" w:hAnsi="Lato" w:cs="Arial"/>
          <w:color w:val="001446"/>
          <w:sz w:val="22"/>
          <w:szCs w:val="22"/>
          <w:vertAlign w:val="superscript"/>
        </w:rPr>
        <w:t xml:space="preserve"> </w:t>
      </w:r>
      <w:r w:rsidR="00956405" w:rsidRPr="00A268A4">
        <w:rPr>
          <w:rFonts w:ascii="Lato" w:hAnsi="Lato" w:cs="Arial"/>
          <w:color w:val="001446"/>
          <w:sz w:val="22"/>
          <w:szCs w:val="22"/>
        </w:rPr>
        <w:t>December</w:t>
      </w:r>
      <w:r w:rsidR="008F3041" w:rsidRPr="00A268A4">
        <w:rPr>
          <w:rFonts w:ascii="Lato" w:hAnsi="Lato" w:cs="Arial"/>
          <w:color w:val="001446"/>
          <w:sz w:val="22"/>
          <w:szCs w:val="22"/>
        </w:rPr>
        <w:t>.</w:t>
      </w:r>
    </w:p>
    <w:sectPr w:rsidR="00F01C0B" w:rsidSect="00112CFD">
      <w:headerReference w:type="default" r:id="rId12"/>
      <w:footerReference w:type="default" r:id="rId13"/>
      <w:pgSz w:w="11906" w:h="16838" w:code="9"/>
      <w:pgMar w:top="1440" w:right="992"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7A6F1" w14:textId="77777777" w:rsidR="00A00403" w:rsidRDefault="00A00403" w:rsidP="00E24966">
      <w:r>
        <w:separator/>
      </w:r>
    </w:p>
  </w:endnote>
  <w:endnote w:type="continuationSeparator" w:id="0">
    <w:p w14:paraId="5D82B18D" w14:textId="77777777" w:rsidR="00A00403" w:rsidRDefault="00A00403" w:rsidP="00E24966">
      <w:r>
        <w:continuationSeparator/>
      </w:r>
    </w:p>
  </w:endnote>
  <w:endnote w:type="continuationNotice" w:id="1">
    <w:p w14:paraId="7B0167D0" w14:textId="77777777" w:rsidR="00A00403" w:rsidRDefault="00A00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5936" w14:textId="77777777" w:rsidR="00A97F1D" w:rsidRDefault="00A97F1D">
    <w:pPr>
      <w:pStyle w:val="Footer"/>
      <w:jc w:val="center"/>
    </w:pPr>
    <w:r>
      <w:fldChar w:fldCharType="begin"/>
    </w:r>
    <w:r>
      <w:instrText xml:space="preserve"> PAGE   \* MERGEFORMAT </w:instrText>
    </w:r>
    <w:r>
      <w:fldChar w:fldCharType="separate"/>
    </w:r>
    <w:r>
      <w:rPr>
        <w:noProof/>
      </w:rPr>
      <w:t>5</w:t>
    </w:r>
    <w:r>
      <w:fldChar w:fldCharType="end"/>
    </w:r>
  </w:p>
  <w:p w14:paraId="2C3028B6" w14:textId="77777777" w:rsidR="00A97F1D" w:rsidRDefault="00A97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E544E" w14:textId="77777777" w:rsidR="00A00403" w:rsidRDefault="00A00403" w:rsidP="00E24966">
      <w:r>
        <w:separator/>
      </w:r>
    </w:p>
  </w:footnote>
  <w:footnote w:type="continuationSeparator" w:id="0">
    <w:p w14:paraId="4D797C86" w14:textId="77777777" w:rsidR="00A00403" w:rsidRDefault="00A00403" w:rsidP="00E24966">
      <w:r>
        <w:continuationSeparator/>
      </w:r>
    </w:p>
  </w:footnote>
  <w:footnote w:type="continuationNotice" w:id="1">
    <w:p w14:paraId="60822732" w14:textId="77777777" w:rsidR="00A00403" w:rsidRDefault="00A00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4102" w14:textId="2183B689" w:rsidR="00A97F1D" w:rsidRPr="005B6E1A" w:rsidRDefault="001943DF">
    <w:pPr>
      <w:pStyle w:val="Header"/>
      <w:rPr>
        <w:i/>
      </w:rPr>
    </w:pPr>
    <w:r>
      <w:rPr>
        <w:i/>
        <w:noProof/>
        <w:lang w:val="en-US"/>
      </w:rPr>
      <w:drawing>
        <wp:anchor distT="0" distB="0" distL="114300" distR="114300" simplePos="0" relativeHeight="251658240" behindDoc="0" locked="1" layoutInCell="1" allowOverlap="1" wp14:anchorId="5B40A363" wp14:editId="1E28E270">
          <wp:simplePos x="0" y="0"/>
          <wp:positionH relativeFrom="column">
            <wp:posOffset>5266055</wp:posOffset>
          </wp:positionH>
          <wp:positionV relativeFrom="page">
            <wp:posOffset>276225</wp:posOffset>
          </wp:positionV>
          <wp:extent cx="1080135" cy="612140"/>
          <wp:effectExtent l="0" t="0" r="0" b="0"/>
          <wp:wrapSquare wrapText="bothSides"/>
          <wp:docPr id="1" name="Picture 1" descr="C:\Users\dowen\AppData\Local\Microsoft\Windows\Temporary Internet Files\Content.Word\PSA logo +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en\AppData\Local\Microsoft\Windows\Temporary Internet Files\Content.Word\PSA logo + str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8C2"/>
    <w:multiLevelType w:val="hybridMultilevel"/>
    <w:tmpl w:val="752C7508"/>
    <w:lvl w:ilvl="0" w:tplc="08090003">
      <w:start w:val="1"/>
      <w:numFmt w:val="bullet"/>
      <w:lvlText w:val="o"/>
      <w:lvlJc w:val="left"/>
      <w:pPr>
        <w:ind w:left="2205" w:hanging="360"/>
      </w:pPr>
      <w:rPr>
        <w:rFonts w:ascii="Courier New" w:hAnsi="Courier New" w:cs="Courier New"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 w15:restartNumberingAfterBreak="0">
    <w:nsid w:val="085B4208"/>
    <w:multiLevelType w:val="hybridMultilevel"/>
    <w:tmpl w:val="F5AA1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D759F"/>
    <w:multiLevelType w:val="hybridMultilevel"/>
    <w:tmpl w:val="53124A2A"/>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1196673A"/>
    <w:multiLevelType w:val="hybridMultilevel"/>
    <w:tmpl w:val="AE129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0D350A"/>
    <w:multiLevelType w:val="hybridMultilevel"/>
    <w:tmpl w:val="E64A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48B"/>
    <w:multiLevelType w:val="hybridMultilevel"/>
    <w:tmpl w:val="43568D9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77C0955"/>
    <w:multiLevelType w:val="hybridMultilevel"/>
    <w:tmpl w:val="C6BA65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DA658F"/>
    <w:multiLevelType w:val="hybridMultilevel"/>
    <w:tmpl w:val="F8F0A7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4B2C4A"/>
    <w:multiLevelType w:val="hybridMultilevel"/>
    <w:tmpl w:val="4776053C"/>
    <w:lvl w:ilvl="0" w:tplc="08090001">
      <w:start w:val="1"/>
      <w:numFmt w:val="bullet"/>
      <w:lvlText w:val=""/>
      <w:lvlJc w:val="left"/>
      <w:pPr>
        <w:ind w:left="1789" w:hanging="360"/>
      </w:pPr>
      <w:rPr>
        <w:rFonts w:ascii="Symbol" w:hAnsi="Symbol" w:cs="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9" w15:restartNumberingAfterBreak="0">
    <w:nsid w:val="39342D1D"/>
    <w:multiLevelType w:val="hybridMultilevel"/>
    <w:tmpl w:val="F6B65AF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DC866AD"/>
    <w:multiLevelType w:val="hybridMultilevel"/>
    <w:tmpl w:val="9D16D934"/>
    <w:lvl w:ilvl="0" w:tplc="08090001">
      <w:start w:val="1"/>
      <w:numFmt w:val="bullet"/>
      <w:lvlText w:val=""/>
      <w:lvlJc w:val="left"/>
      <w:pPr>
        <w:ind w:left="1778"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27961DE"/>
    <w:multiLevelType w:val="hybridMultilevel"/>
    <w:tmpl w:val="AE40459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0712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A11AE9"/>
    <w:multiLevelType w:val="hybridMultilevel"/>
    <w:tmpl w:val="225474C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E20686C"/>
    <w:multiLevelType w:val="hybridMultilevel"/>
    <w:tmpl w:val="A9AC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E7A00"/>
    <w:multiLevelType w:val="hybridMultilevel"/>
    <w:tmpl w:val="4DE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9345B"/>
    <w:multiLevelType w:val="hybridMultilevel"/>
    <w:tmpl w:val="9C7A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B7967"/>
    <w:multiLevelType w:val="hybridMultilevel"/>
    <w:tmpl w:val="31B2D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410C71"/>
    <w:multiLevelType w:val="hybridMultilevel"/>
    <w:tmpl w:val="E4E84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EB478A"/>
    <w:multiLevelType w:val="hybridMultilevel"/>
    <w:tmpl w:val="84C26D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6344FD"/>
    <w:multiLevelType w:val="hybridMultilevel"/>
    <w:tmpl w:val="03264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B3840"/>
    <w:multiLevelType w:val="multilevel"/>
    <w:tmpl w:val="45E84EA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0BF54AE"/>
    <w:multiLevelType w:val="hybridMultilevel"/>
    <w:tmpl w:val="546E8778"/>
    <w:lvl w:ilvl="0" w:tplc="6C6CDDFA">
      <w:start w:val="2"/>
      <w:numFmt w:val="bullet"/>
      <w:lvlText w:val="-"/>
      <w:lvlJc w:val="left"/>
      <w:pPr>
        <w:ind w:left="1069" w:hanging="360"/>
      </w:pPr>
      <w:rPr>
        <w:rFonts w:ascii="Lato" w:eastAsia="Times New Roman" w:hAnsi="Lato"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3753D27"/>
    <w:multiLevelType w:val="hybridMultilevel"/>
    <w:tmpl w:val="96942D04"/>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67C6922"/>
    <w:multiLevelType w:val="hybridMultilevel"/>
    <w:tmpl w:val="0854F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675BF8"/>
    <w:multiLevelType w:val="hybridMultilevel"/>
    <w:tmpl w:val="FC6C71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5325318"/>
    <w:multiLevelType w:val="hybridMultilevel"/>
    <w:tmpl w:val="8410F5B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DE34598"/>
    <w:multiLevelType w:val="hybridMultilevel"/>
    <w:tmpl w:val="9FC00F5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572B5C"/>
    <w:multiLevelType w:val="hybridMultilevel"/>
    <w:tmpl w:val="4FC80546"/>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1"/>
  </w:num>
  <w:num w:numId="2">
    <w:abstractNumId w:val="26"/>
  </w:num>
  <w:num w:numId="3">
    <w:abstractNumId w:val="6"/>
  </w:num>
  <w:num w:numId="4">
    <w:abstractNumId w:val="17"/>
  </w:num>
  <w:num w:numId="5">
    <w:abstractNumId w:val="9"/>
  </w:num>
  <w:num w:numId="6">
    <w:abstractNumId w:val="5"/>
  </w:num>
  <w:num w:numId="7">
    <w:abstractNumId w:val="13"/>
  </w:num>
  <w:num w:numId="8">
    <w:abstractNumId w:val="0"/>
  </w:num>
  <w:num w:numId="9">
    <w:abstractNumId w:val="24"/>
  </w:num>
  <w:num w:numId="10">
    <w:abstractNumId w:val="4"/>
  </w:num>
  <w:num w:numId="11">
    <w:abstractNumId w:val="15"/>
  </w:num>
  <w:num w:numId="12">
    <w:abstractNumId w:val="25"/>
  </w:num>
  <w:num w:numId="13">
    <w:abstractNumId w:val="14"/>
  </w:num>
  <w:num w:numId="14">
    <w:abstractNumId w:val="16"/>
  </w:num>
  <w:num w:numId="15">
    <w:abstractNumId w:val="2"/>
  </w:num>
  <w:num w:numId="16">
    <w:abstractNumId w:val="27"/>
  </w:num>
  <w:num w:numId="17">
    <w:abstractNumId w:val="11"/>
  </w:num>
  <w:num w:numId="18">
    <w:abstractNumId w:val="23"/>
  </w:num>
  <w:num w:numId="19">
    <w:abstractNumId w:val="22"/>
  </w:num>
  <w:num w:numId="20">
    <w:abstractNumId w:val="20"/>
  </w:num>
  <w:num w:numId="21">
    <w:abstractNumId w:val="10"/>
  </w:num>
  <w:num w:numId="22">
    <w:abstractNumId w:val="8"/>
  </w:num>
  <w:num w:numId="23">
    <w:abstractNumId w:val="28"/>
  </w:num>
  <w:num w:numId="24">
    <w:abstractNumId w:val="12"/>
  </w:num>
  <w:num w:numId="25">
    <w:abstractNumId w:val="3"/>
  </w:num>
  <w:num w:numId="26">
    <w:abstractNumId w:val="18"/>
  </w:num>
  <w:num w:numId="27">
    <w:abstractNumId w:val="1"/>
  </w:num>
  <w:num w:numId="28">
    <w:abstractNumId w:val="7"/>
  </w:num>
  <w:num w:numId="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F4"/>
    <w:rsid w:val="0000009F"/>
    <w:rsid w:val="0000016D"/>
    <w:rsid w:val="00000304"/>
    <w:rsid w:val="00000800"/>
    <w:rsid w:val="00000D14"/>
    <w:rsid w:val="000020DA"/>
    <w:rsid w:val="000022C2"/>
    <w:rsid w:val="0000238E"/>
    <w:rsid w:val="00002EFD"/>
    <w:rsid w:val="00003540"/>
    <w:rsid w:val="000039AE"/>
    <w:rsid w:val="00003BEC"/>
    <w:rsid w:val="00004723"/>
    <w:rsid w:val="000048D3"/>
    <w:rsid w:val="00004A30"/>
    <w:rsid w:val="00004E15"/>
    <w:rsid w:val="00004E83"/>
    <w:rsid w:val="00004F6F"/>
    <w:rsid w:val="000053B3"/>
    <w:rsid w:val="000053C0"/>
    <w:rsid w:val="0000548F"/>
    <w:rsid w:val="00006DE7"/>
    <w:rsid w:val="00007924"/>
    <w:rsid w:val="00007AA8"/>
    <w:rsid w:val="00007C3B"/>
    <w:rsid w:val="00007D2B"/>
    <w:rsid w:val="000100B1"/>
    <w:rsid w:val="000101D0"/>
    <w:rsid w:val="00010387"/>
    <w:rsid w:val="00010446"/>
    <w:rsid w:val="0001062F"/>
    <w:rsid w:val="00010666"/>
    <w:rsid w:val="00010825"/>
    <w:rsid w:val="000111D6"/>
    <w:rsid w:val="00011379"/>
    <w:rsid w:val="0001194A"/>
    <w:rsid w:val="000119F6"/>
    <w:rsid w:val="00012000"/>
    <w:rsid w:val="00012146"/>
    <w:rsid w:val="0001235E"/>
    <w:rsid w:val="00012578"/>
    <w:rsid w:val="000126ED"/>
    <w:rsid w:val="000127A6"/>
    <w:rsid w:val="00012806"/>
    <w:rsid w:val="00012ED7"/>
    <w:rsid w:val="000137D3"/>
    <w:rsid w:val="000139B8"/>
    <w:rsid w:val="00013A37"/>
    <w:rsid w:val="00013D77"/>
    <w:rsid w:val="00013FF6"/>
    <w:rsid w:val="00014054"/>
    <w:rsid w:val="000142ED"/>
    <w:rsid w:val="00014934"/>
    <w:rsid w:val="00015199"/>
    <w:rsid w:val="00015596"/>
    <w:rsid w:val="00015A51"/>
    <w:rsid w:val="00015AA6"/>
    <w:rsid w:val="000168EB"/>
    <w:rsid w:val="00017625"/>
    <w:rsid w:val="00017BA5"/>
    <w:rsid w:val="00017C8F"/>
    <w:rsid w:val="00021016"/>
    <w:rsid w:val="00021076"/>
    <w:rsid w:val="000213DB"/>
    <w:rsid w:val="000217A1"/>
    <w:rsid w:val="00021A72"/>
    <w:rsid w:val="00022208"/>
    <w:rsid w:val="0002260A"/>
    <w:rsid w:val="000229C4"/>
    <w:rsid w:val="000230FB"/>
    <w:rsid w:val="00023908"/>
    <w:rsid w:val="00023D2C"/>
    <w:rsid w:val="00024737"/>
    <w:rsid w:val="00024873"/>
    <w:rsid w:val="00024B49"/>
    <w:rsid w:val="00025052"/>
    <w:rsid w:val="0002573A"/>
    <w:rsid w:val="00026A51"/>
    <w:rsid w:val="00026E62"/>
    <w:rsid w:val="00026EBF"/>
    <w:rsid w:val="0002702B"/>
    <w:rsid w:val="00027603"/>
    <w:rsid w:val="000301EB"/>
    <w:rsid w:val="00030281"/>
    <w:rsid w:val="00030D96"/>
    <w:rsid w:val="00030DDE"/>
    <w:rsid w:val="00030F20"/>
    <w:rsid w:val="00031C22"/>
    <w:rsid w:val="00032C87"/>
    <w:rsid w:val="000331B2"/>
    <w:rsid w:val="00033A42"/>
    <w:rsid w:val="00033BF6"/>
    <w:rsid w:val="00033E6B"/>
    <w:rsid w:val="00033EA5"/>
    <w:rsid w:val="000348F3"/>
    <w:rsid w:val="00034ADC"/>
    <w:rsid w:val="00034BCC"/>
    <w:rsid w:val="0003560E"/>
    <w:rsid w:val="00037B46"/>
    <w:rsid w:val="0004006A"/>
    <w:rsid w:val="00040792"/>
    <w:rsid w:val="00041073"/>
    <w:rsid w:val="00041267"/>
    <w:rsid w:val="000413FF"/>
    <w:rsid w:val="00042C0D"/>
    <w:rsid w:val="00043604"/>
    <w:rsid w:val="00044020"/>
    <w:rsid w:val="0004519D"/>
    <w:rsid w:val="000454AF"/>
    <w:rsid w:val="00045EB1"/>
    <w:rsid w:val="000464B5"/>
    <w:rsid w:val="00046686"/>
    <w:rsid w:val="0004701E"/>
    <w:rsid w:val="0004723A"/>
    <w:rsid w:val="00047DB8"/>
    <w:rsid w:val="00050DB3"/>
    <w:rsid w:val="000518EB"/>
    <w:rsid w:val="0005256D"/>
    <w:rsid w:val="00052606"/>
    <w:rsid w:val="00052D4A"/>
    <w:rsid w:val="00053CA8"/>
    <w:rsid w:val="00053FDA"/>
    <w:rsid w:val="0005408D"/>
    <w:rsid w:val="000541F7"/>
    <w:rsid w:val="00054CC7"/>
    <w:rsid w:val="00054EB4"/>
    <w:rsid w:val="00054F0C"/>
    <w:rsid w:val="00054FA6"/>
    <w:rsid w:val="00055ADB"/>
    <w:rsid w:val="00055AF0"/>
    <w:rsid w:val="00056270"/>
    <w:rsid w:val="00061645"/>
    <w:rsid w:val="00062E42"/>
    <w:rsid w:val="00062F50"/>
    <w:rsid w:val="00063655"/>
    <w:rsid w:val="00063F99"/>
    <w:rsid w:val="000643EE"/>
    <w:rsid w:val="00064959"/>
    <w:rsid w:val="00065235"/>
    <w:rsid w:val="00065428"/>
    <w:rsid w:val="00065DF7"/>
    <w:rsid w:val="00066454"/>
    <w:rsid w:val="00066829"/>
    <w:rsid w:val="0006698E"/>
    <w:rsid w:val="00066D50"/>
    <w:rsid w:val="000670BC"/>
    <w:rsid w:val="000678E3"/>
    <w:rsid w:val="000679CF"/>
    <w:rsid w:val="000707F0"/>
    <w:rsid w:val="00071292"/>
    <w:rsid w:val="0007175A"/>
    <w:rsid w:val="00071BFC"/>
    <w:rsid w:val="00072498"/>
    <w:rsid w:val="00072619"/>
    <w:rsid w:val="00072BA1"/>
    <w:rsid w:val="00072D08"/>
    <w:rsid w:val="00073225"/>
    <w:rsid w:val="000749F7"/>
    <w:rsid w:val="00074C2C"/>
    <w:rsid w:val="00074FFF"/>
    <w:rsid w:val="00075669"/>
    <w:rsid w:val="00075C6A"/>
    <w:rsid w:val="0007636F"/>
    <w:rsid w:val="00076409"/>
    <w:rsid w:val="000768EE"/>
    <w:rsid w:val="00077732"/>
    <w:rsid w:val="000777EE"/>
    <w:rsid w:val="00077888"/>
    <w:rsid w:val="00077BC3"/>
    <w:rsid w:val="00077EE8"/>
    <w:rsid w:val="000806B2"/>
    <w:rsid w:val="00080C5A"/>
    <w:rsid w:val="00080D7D"/>
    <w:rsid w:val="00080F3C"/>
    <w:rsid w:val="00081CE0"/>
    <w:rsid w:val="00081FB3"/>
    <w:rsid w:val="000821A7"/>
    <w:rsid w:val="00082675"/>
    <w:rsid w:val="00082F25"/>
    <w:rsid w:val="000834B7"/>
    <w:rsid w:val="000837A3"/>
    <w:rsid w:val="00083924"/>
    <w:rsid w:val="00084227"/>
    <w:rsid w:val="00084597"/>
    <w:rsid w:val="00084984"/>
    <w:rsid w:val="00084B75"/>
    <w:rsid w:val="00085212"/>
    <w:rsid w:val="0008578C"/>
    <w:rsid w:val="00086145"/>
    <w:rsid w:val="00086443"/>
    <w:rsid w:val="000865FA"/>
    <w:rsid w:val="0008705D"/>
    <w:rsid w:val="00087903"/>
    <w:rsid w:val="00087BBC"/>
    <w:rsid w:val="00087BDC"/>
    <w:rsid w:val="00090665"/>
    <w:rsid w:val="00090E38"/>
    <w:rsid w:val="0009138D"/>
    <w:rsid w:val="000913EF"/>
    <w:rsid w:val="00091AC7"/>
    <w:rsid w:val="00092E1B"/>
    <w:rsid w:val="000937D6"/>
    <w:rsid w:val="000940D2"/>
    <w:rsid w:val="00094324"/>
    <w:rsid w:val="000945F0"/>
    <w:rsid w:val="00094981"/>
    <w:rsid w:val="00095839"/>
    <w:rsid w:val="00096382"/>
    <w:rsid w:val="000964B6"/>
    <w:rsid w:val="000965AE"/>
    <w:rsid w:val="00097129"/>
    <w:rsid w:val="00097527"/>
    <w:rsid w:val="000A00D5"/>
    <w:rsid w:val="000A0C2D"/>
    <w:rsid w:val="000A0C78"/>
    <w:rsid w:val="000A1C3B"/>
    <w:rsid w:val="000A2077"/>
    <w:rsid w:val="000A259C"/>
    <w:rsid w:val="000A30D8"/>
    <w:rsid w:val="000A31FE"/>
    <w:rsid w:val="000A3892"/>
    <w:rsid w:val="000A3E2D"/>
    <w:rsid w:val="000A3F43"/>
    <w:rsid w:val="000A4488"/>
    <w:rsid w:val="000A4618"/>
    <w:rsid w:val="000A4B7F"/>
    <w:rsid w:val="000A4EFD"/>
    <w:rsid w:val="000A5990"/>
    <w:rsid w:val="000A6068"/>
    <w:rsid w:val="000A63F6"/>
    <w:rsid w:val="000A643C"/>
    <w:rsid w:val="000A7269"/>
    <w:rsid w:val="000A7586"/>
    <w:rsid w:val="000A786C"/>
    <w:rsid w:val="000A7B23"/>
    <w:rsid w:val="000B0161"/>
    <w:rsid w:val="000B0590"/>
    <w:rsid w:val="000B1C95"/>
    <w:rsid w:val="000B282E"/>
    <w:rsid w:val="000B3A01"/>
    <w:rsid w:val="000B3E08"/>
    <w:rsid w:val="000B3E1C"/>
    <w:rsid w:val="000B4461"/>
    <w:rsid w:val="000B53FB"/>
    <w:rsid w:val="000B5540"/>
    <w:rsid w:val="000B5619"/>
    <w:rsid w:val="000B63C6"/>
    <w:rsid w:val="000B663B"/>
    <w:rsid w:val="000B66B8"/>
    <w:rsid w:val="000B6D8C"/>
    <w:rsid w:val="000B6F51"/>
    <w:rsid w:val="000B6FB5"/>
    <w:rsid w:val="000B7B89"/>
    <w:rsid w:val="000B7D75"/>
    <w:rsid w:val="000B7E01"/>
    <w:rsid w:val="000B7EBC"/>
    <w:rsid w:val="000C037C"/>
    <w:rsid w:val="000C06B7"/>
    <w:rsid w:val="000C0B8F"/>
    <w:rsid w:val="000C0DD9"/>
    <w:rsid w:val="000C12CD"/>
    <w:rsid w:val="000C1370"/>
    <w:rsid w:val="000C1E8A"/>
    <w:rsid w:val="000C25F0"/>
    <w:rsid w:val="000C2785"/>
    <w:rsid w:val="000C2D6B"/>
    <w:rsid w:val="000C31E0"/>
    <w:rsid w:val="000C3702"/>
    <w:rsid w:val="000C3EEA"/>
    <w:rsid w:val="000C41C7"/>
    <w:rsid w:val="000C452D"/>
    <w:rsid w:val="000C477B"/>
    <w:rsid w:val="000C5DA1"/>
    <w:rsid w:val="000C618F"/>
    <w:rsid w:val="000C6B78"/>
    <w:rsid w:val="000C7624"/>
    <w:rsid w:val="000D0456"/>
    <w:rsid w:val="000D06FB"/>
    <w:rsid w:val="000D0C83"/>
    <w:rsid w:val="000D1C32"/>
    <w:rsid w:val="000D2BC5"/>
    <w:rsid w:val="000D2EBC"/>
    <w:rsid w:val="000D3570"/>
    <w:rsid w:val="000D3721"/>
    <w:rsid w:val="000D3EB2"/>
    <w:rsid w:val="000D43AD"/>
    <w:rsid w:val="000D4DE8"/>
    <w:rsid w:val="000D5599"/>
    <w:rsid w:val="000D56E4"/>
    <w:rsid w:val="000D56F6"/>
    <w:rsid w:val="000D65A8"/>
    <w:rsid w:val="000D6D1B"/>
    <w:rsid w:val="000D7B49"/>
    <w:rsid w:val="000D7C89"/>
    <w:rsid w:val="000D7FE1"/>
    <w:rsid w:val="000E1019"/>
    <w:rsid w:val="000E1378"/>
    <w:rsid w:val="000E15E9"/>
    <w:rsid w:val="000E1618"/>
    <w:rsid w:val="000E16D4"/>
    <w:rsid w:val="000E16FE"/>
    <w:rsid w:val="000E1B79"/>
    <w:rsid w:val="000E1DFC"/>
    <w:rsid w:val="000E20EB"/>
    <w:rsid w:val="000E236E"/>
    <w:rsid w:val="000E39CD"/>
    <w:rsid w:val="000E3CAB"/>
    <w:rsid w:val="000E3F06"/>
    <w:rsid w:val="000E4059"/>
    <w:rsid w:val="000E4D0A"/>
    <w:rsid w:val="000E5015"/>
    <w:rsid w:val="000E569F"/>
    <w:rsid w:val="000E69D0"/>
    <w:rsid w:val="000F066B"/>
    <w:rsid w:val="000F0800"/>
    <w:rsid w:val="000F0984"/>
    <w:rsid w:val="000F137B"/>
    <w:rsid w:val="000F16F0"/>
    <w:rsid w:val="000F18E9"/>
    <w:rsid w:val="000F2302"/>
    <w:rsid w:val="000F2368"/>
    <w:rsid w:val="000F275E"/>
    <w:rsid w:val="000F35DE"/>
    <w:rsid w:val="000F449D"/>
    <w:rsid w:val="000F454E"/>
    <w:rsid w:val="000F466C"/>
    <w:rsid w:val="000F484C"/>
    <w:rsid w:val="000F4A8B"/>
    <w:rsid w:val="000F4E61"/>
    <w:rsid w:val="000F52D1"/>
    <w:rsid w:val="000F61C5"/>
    <w:rsid w:val="000F66CC"/>
    <w:rsid w:val="000F6A97"/>
    <w:rsid w:val="000F6CA5"/>
    <w:rsid w:val="000F7A3E"/>
    <w:rsid w:val="001001B4"/>
    <w:rsid w:val="001011EC"/>
    <w:rsid w:val="0010181B"/>
    <w:rsid w:val="0010183E"/>
    <w:rsid w:val="00101DAF"/>
    <w:rsid w:val="001020F7"/>
    <w:rsid w:val="0010264A"/>
    <w:rsid w:val="001026C9"/>
    <w:rsid w:val="001034CD"/>
    <w:rsid w:val="0010417C"/>
    <w:rsid w:val="0010557E"/>
    <w:rsid w:val="0010610E"/>
    <w:rsid w:val="00106F00"/>
    <w:rsid w:val="00107865"/>
    <w:rsid w:val="00107BAB"/>
    <w:rsid w:val="00107C62"/>
    <w:rsid w:val="00107EBA"/>
    <w:rsid w:val="0011092C"/>
    <w:rsid w:val="00111DDF"/>
    <w:rsid w:val="0011265C"/>
    <w:rsid w:val="00112CFD"/>
    <w:rsid w:val="00112DBB"/>
    <w:rsid w:val="00112E20"/>
    <w:rsid w:val="00112F77"/>
    <w:rsid w:val="001136FA"/>
    <w:rsid w:val="00113DAB"/>
    <w:rsid w:val="00113F74"/>
    <w:rsid w:val="00114A9B"/>
    <w:rsid w:val="00114C0B"/>
    <w:rsid w:val="00115110"/>
    <w:rsid w:val="00115395"/>
    <w:rsid w:val="00115759"/>
    <w:rsid w:val="0011592B"/>
    <w:rsid w:val="00115A6E"/>
    <w:rsid w:val="0011629E"/>
    <w:rsid w:val="001164DE"/>
    <w:rsid w:val="001171FB"/>
    <w:rsid w:val="00117AB8"/>
    <w:rsid w:val="00117FD8"/>
    <w:rsid w:val="001203CE"/>
    <w:rsid w:val="00120410"/>
    <w:rsid w:val="00120F05"/>
    <w:rsid w:val="001215E5"/>
    <w:rsid w:val="001220FA"/>
    <w:rsid w:val="00122B64"/>
    <w:rsid w:val="00123530"/>
    <w:rsid w:val="00123674"/>
    <w:rsid w:val="00124247"/>
    <w:rsid w:val="00124418"/>
    <w:rsid w:val="001249D8"/>
    <w:rsid w:val="001249E6"/>
    <w:rsid w:val="00125043"/>
    <w:rsid w:val="00125714"/>
    <w:rsid w:val="00125A58"/>
    <w:rsid w:val="00125F51"/>
    <w:rsid w:val="001261AE"/>
    <w:rsid w:val="001264E0"/>
    <w:rsid w:val="00126ECA"/>
    <w:rsid w:val="00127349"/>
    <w:rsid w:val="00127B4F"/>
    <w:rsid w:val="001302C0"/>
    <w:rsid w:val="001307FE"/>
    <w:rsid w:val="00130F51"/>
    <w:rsid w:val="0013151A"/>
    <w:rsid w:val="00131CCB"/>
    <w:rsid w:val="001320CC"/>
    <w:rsid w:val="00132B3F"/>
    <w:rsid w:val="0013337D"/>
    <w:rsid w:val="0013346B"/>
    <w:rsid w:val="00133B91"/>
    <w:rsid w:val="00133E39"/>
    <w:rsid w:val="00133F99"/>
    <w:rsid w:val="00134BEB"/>
    <w:rsid w:val="00134E94"/>
    <w:rsid w:val="001358E0"/>
    <w:rsid w:val="00135D76"/>
    <w:rsid w:val="001365E5"/>
    <w:rsid w:val="0013670A"/>
    <w:rsid w:val="00136B69"/>
    <w:rsid w:val="00136BD6"/>
    <w:rsid w:val="00136C32"/>
    <w:rsid w:val="001370E0"/>
    <w:rsid w:val="00137AB2"/>
    <w:rsid w:val="00137E64"/>
    <w:rsid w:val="001401EC"/>
    <w:rsid w:val="0014021B"/>
    <w:rsid w:val="00140405"/>
    <w:rsid w:val="00140883"/>
    <w:rsid w:val="00140C18"/>
    <w:rsid w:val="00140DE8"/>
    <w:rsid w:val="00141146"/>
    <w:rsid w:val="001414A9"/>
    <w:rsid w:val="00141DA0"/>
    <w:rsid w:val="00141E89"/>
    <w:rsid w:val="00142295"/>
    <w:rsid w:val="0014278C"/>
    <w:rsid w:val="00142917"/>
    <w:rsid w:val="00142DE6"/>
    <w:rsid w:val="0014400E"/>
    <w:rsid w:val="00145089"/>
    <w:rsid w:val="00145197"/>
    <w:rsid w:val="00145449"/>
    <w:rsid w:val="001455CF"/>
    <w:rsid w:val="0014619F"/>
    <w:rsid w:val="0014623E"/>
    <w:rsid w:val="00146486"/>
    <w:rsid w:val="00146D0B"/>
    <w:rsid w:val="001470EE"/>
    <w:rsid w:val="001470F6"/>
    <w:rsid w:val="00147940"/>
    <w:rsid w:val="00147B40"/>
    <w:rsid w:val="0015059F"/>
    <w:rsid w:val="001508F3"/>
    <w:rsid w:val="00150E03"/>
    <w:rsid w:val="0015212D"/>
    <w:rsid w:val="00152D18"/>
    <w:rsid w:val="00153172"/>
    <w:rsid w:val="001532D3"/>
    <w:rsid w:val="0015458D"/>
    <w:rsid w:val="00155167"/>
    <w:rsid w:val="00155A03"/>
    <w:rsid w:val="001567F7"/>
    <w:rsid w:val="00157035"/>
    <w:rsid w:val="0015723D"/>
    <w:rsid w:val="0015724C"/>
    <w:rsid w:val="001574E9"/>
    <w:rsid w:val="00157982"/>
    <w:rsid w:val="00157A7F"/>
    <w:rsid w:val="00160081"/>
    <w:rsid w:val="00160681"/>
    <w:rsid w:val="00160A48"/>
    <w:rsid w:val="00160A4E"/>
    <w:rsid w:val="0016116D"/>
    <w:rsid w:val="00161191"/>
    <w:rsid w:val="00161D72"/>
    <w:rsid w:val="00163518"/>
    <w:rsid w:val="001635F5"/>
    <w:rsid w:val="00163C81"/>
    <w:rsid w:val="00164192"/>
    <w:rsid w:val="0016430C"/>
    <w:rsid w:val="001645EF"/>
    <w:rsid w:val="00164E91"/>
    <w:rsid w:val="0016542D"/>
    <w:rsid w:val="00166C93"/>
    <w:rsid w:val="00166CB1"/>
    <w:rsid w:val="00166E75"/>
    <w:rsid w:val="00166FC7"/>
    <w:rsid w:val="0016758A"/>
    <w:rsid w:val="00167BF1"/>
    <w:rsid w:val="0017035C"/>
    <w:rsid w:val="00170754"/>
    <w:rsid w:val="00170C24"/>
    <w:rsid w:val="00170E70"/>
    <w:rsid w:val="00171134"/>
    <w:rsid w:val="00171752"/>
    <w:rsid w:val="00171835"/>
    <w:rsid w:val="001719DB"/>
    <w:rsid w:val="001720D3"/>
    <w:rsid w:val="0017229A"/>
    <w:rsid w:val="00172E8A"/>
    <w:rsid w:val="00173042"/>
    <w:rsid w:val="001733F8"/>
    <w:rsid w:val="00173DBD"/>
    <w:rsid w:val="00173E11"/>
    <w:rsid w:val="00173FAD"/>
    <w:rsid w:val="00174205"/>
    <w:rsid w:val="00174430"/>
    <w:rsid w:val="00174AB3"/>
    <w:rsid w:val="00175350"/>
    <w:rsid w:val="00175907"/>
    <w:rsid w:val="00176469"/>
    <w:rsid w:val="00176584"/>
    <w:rsid w:val="001766DF"/>
    <w:rsid w:val="00176A7F"/>
    <w:rsid w:val="00176AF1"/>
    <w:rsid w:val="00176EDC"/>
    <w:rsid w:val="001774E7"/>
    <w:rsid w:val="001776B5"/>
    <w:rsid w:val="00177A04"/>
    <w:rsid w:val="00177B06"/>
    <w:rsid w:val="00180278"/>
    <w:rsid w:val="00180502"/>
    <w:rsid w:val="00180652"/>
    <w:rsid w:val="00180ACF"/>
    <w:rsid w:val="00181341"/>
    <w:rsid w:val="00181904"/>
    <w:rsid w:val="00181FC0"/>
    <w:rsid w:val="00182E0E"/>
    <w:rsid w:val="0018309B"/>
    <w:rsid w:val="00184841"/>
    <w:rsid w:val="00184905"/>
    <w:rsid w:val="00184960"/>
    <w:rsid w:val="00184DE0"/>
    <w:rsid w:val="0018518F"/>
    <w:rsid w:val="00185271"/>
    <w:rsid w:val="00185B6C"/>
    <w:rsid w:val="0018604A"/>
    <w:rsid w:val="001867A3"/>
    <w:rsid w:val="0018721A"/>
    <w:rsid w:val="001872DF"/>
    <w:rsid w:val="001878CD"/>
    <w:rsid w:val="00187AB4"/>
    <w:rsid w:val="00187E58"/>
    <w:rsid w:val="00190B84"/>
    <w:rsid w:val="00191A3E"/>
    <w:rsid w:val="001920CB"/>
    <w:rsid w:val="0019287F"/>
    <w:rsid w:val="00192FB0"/>
    <w:rsid w:val="00193557"/>
    <w:rsid w:val="00193D26"/>
    <w:rsid w:val="00194228"/>
    <w:rsid w:val="001943DF"/>
    <w:rsid w:val="00194450"/>
    <w:rsid w:val="00195C63"/>
    <w:rsid w:val="00196359"/>
    <w:rsid w:val="001964C8"/>
    <w:rsid w:val="001969F5"/>
    <w:rsid w:val="001975E1"/>
    <w:rsid w:val="001A0227"/>
    <w:rsid w:val="001A0519"/>
    <w:rsid w:val="001A06FE"/>
    <w:rsid w:val="001A07BA"/>
    <w:rsid w:val="001A1201"/>
    <w:rsid w:val="001A2085"/>
    <w:rsid w:val="001A21A4"/>
    <w:rsid w:val="001A2304"/>
    <w:rsid w:val="001A32BB"/>
    <w:rsid w:val="001A334B"/>
    <w:rsid w:val="001A3C1D"/>
    <w:rsid w:val="001A3F81"/>
    <w:rsid w:val="001A4975"/>
    <w:rsid w:val="001A49ED"/>
    <w:rsid w:val="001A533A"/>
    <w:rsid w:val="001A5615"/>
    <w:rsid w:val="001A592E"/>
    <w:rsid w:val="001A6D16"/>
    <w:rsid w:val="001A74BA"/>
    <w:rsid w:val="001A78D4"/>
    <w:rsid w:val="001A7A58"/>
    <w:rsid w:val="001A7DA7"/>
    <w:rsid w:val="001A7F69"/>
    <w:rsid w:val="001B019A"/>
    <w:rsid w:val="001B03E9"/>
    <w:rsid w:val="001B0F48"/>
    <w:rsid w:val="001B1189"/>
    <w:rsid w:val="001B146A"/>
    <w:rsid w:val="001B15D3"/>
    <w:rsid w:val="001B1AE6"/>
    <w:rsid w:val="001B1CB3"/>
    <w:rsid w:val="001B2352"/>
    <w:rsid w:val="001B2BFB"/>
    <w:rsid w:val="001B2E3C"/>
    <w:rsid w:val="001B337D"/>
    <w:rsid w:val="001B3390"/>
    <w:rsid w:val="001B3B05"/>
    <w:rsid w:val="001B3B30"/>
    <w:rsid w:val="001B438D"/>
    <w:rsid w:val="001B43BA"/>
    <w:rsid w:val="001B4C2D"/>
    <w:rsid w:val="001B506C"/>
    <w:rsid w:val="001B5095"/>
    <w:rsid w:val="001B54EB"/>
    <w:rsid w:val="001B5DBC"/>
    <w:rsid w:val="001B6473"/>
    <w:rsid w:val="001B663C"/>
    <w:rsid w:val="001B6DFE"/>
    <w:rsid w:val="001B6ED3"/>
    <w:rsid w:val="001B7284"/>
    <w:rsid w:val="001C070B"/>
    <w:rsid w:val="001C0BA1"/>
    <w:rsid w:val="001C0EF1"/>
    <w:rsid w:val="001C110F"/>
    <w:rsid w:val="001C1AA5"/>
    <w:rsid w:val="001C1B78"/>
    <w:rsid w:val="001C2039"/>
    <w:rsid w:val="001C298D"/>
    <w:rsid w:val="001C2F14"/>
    <w:rsid w:val="001C3BB6"/>
    <w:rsid w:val="001C4218"/>
    <w:rsid w:val="001C4558"/>
    <w:rsid w:val="001C4A03"/>
    <w:rsid w:val="001C4AB2"/>
    <w:rsid w:val="001C6161"/>
    <w:rsid w:val="001C620E"/>
    <w:rsid w:val="001C62CC"/>
    <w:rsid w:val="001C6396"/>
    <w:rsid w:val="001C6DB0"/>
    <w:rsid w:val="001C6E1D"/>
    <w:rsid w:val="001C71E3"/>
    <w:rsid w:val="001C7742"/>
    <w:rsid w:val="001D01F9"/>
    <w:rsid w:val="001D05BE"/>
    <w:rsid w:val="001D0C87"/>
    <w:rsid w:val="001D1318"/>
    <w:rsid w:val="001D185D"/>
    <w:rsid w:val="001D1F8D"/>
    <w:rsid w:val="001D2A80"/>
    <w:rsid w:val="001D2BE0"/>
    <w:rsid w:val="001D3D8C"/>
    <w:rsid w:val="001D4508"/>
    <w:rsid w:val="001D4FB8"/>
    <w:rsid w:val="001D5277"/>
    <w:rsid w:val="001D5952"/>
    <w:rsid w:val="001D5AA7"/>
    <w:rsid w:val="001D5E01"/>
    <w:rsid w:val="001D6AD2"/>
    <w:rsid w:val="001D6C0C"/>
    <w:rsid w:val="001D76B4"/>
    <w:rsid w:val="001D7856"/>
    <w:rsid w:val="001E1AC1"/>
    <w:rsid w:val="001E1F05"/>
    <w:rsid w:val="001E26C1"/>
    <w:rsid w:val="001E3238"/>
    <w:rsid w:val="001E4AA8"/>
    <w:rsid w:val="001E4BD8"/>
    <w:rsid w:val="001E4C09"/>
    <w:rsid w:val="001E5493"/>
    <w:rsid w:val="001E58C7"/>
    <w:rsid w:val="001E5E08"/>
    <w:rsid w:val="001E5FB6"/>
    <w:rsid w:val="001E6043"/>
    <w:rsid w:val="001E6A1E"/>
    <w:rsid w:val="001E787F"/>
    <w:rsid w:val="001E7AB1"/>
    <w:rsid w:val="001E7BA8"/>
    <w:rsid w:val="001F02CA"/>
    <w:rsid w:val="001F0C93"/>
    <w:rsid w:val="001F0F72"/>
    <w:rsid w:val="001F12CB"/>
    <w:rsid w:val="001F1DA9"/>
    <w:rsid w:val="001F27D5"/>
    <w:rsid w:val="001F36F5"/>
    <w:rsid w:val="001F3887"/>
    <w:rsid w:val="001F47E0"/>
    <w:rsid w:val="001F4CB9"/>
    <w:rsid w:val="001F5050"/>
    <w:rsid w:val="001F5573"/>
    <w:rsid w:val="001F5651"/>
    <w:rsid w:val="001F57DB"/>
    <w:rsid w:val="001F587A"/>
    <w:rsid w:val="001F5AAE"/>
    <w:rsid w:val="001F5ACC"/>
    <w:rsid w:val="001F6729"/>
    <w:rsid w:val="001F679A"/>
    <w:rsid w:val="001F73DA"/>
    <w:rsid w:val="001F741C"/>
    <w:rsid w:val="001F75E4"/>
    <w:rsid w:val="001F7B19"/>
    <w:rsid w:val="001F7BD5"/>
    <w:rsid w:val="001F7FC2"/>
    <w:rsid w:val="002005B2"/>
    <w:rsid w:val="00200873"/>
    <w:rsid w:val="00200CEB"/>
    <w:rsid w:val="00200F91"/>
    <w:rsid w:val="002016EC"/>
    <w:rsid w:val="002019A0"/>
    <w:rsid w:val="00201A3B"/>
    <w:rsid w:val="00201CD4"/>
    <w:rsid w:val="00201D15"/>
    <w:rsid w:val="00201E06"/>
    <w:rsid w:val="00202421"/>
    <w:rsid w:val="00202E26"/>
    <w:rsid w:val="00203A06"/>
    <w:rsid w:val="00204042"/>
    <w:rsid w:val="002043B4"/>
    <w:rsid w:val="00204EAA"/>
    <w:rsid w:val="00207991"/>
    <w:rsid w:val="0021036B"/>
    <w:rsid w:val="00210E30"/>
    <w:rsid w:val="00211675"/>
    <w:rsid w:val="002119D0"/>
    <w:rsid w:val="00212BEC"/>
    <w:rsid w:val="00212CB7"/>
    <w:rsid w:val="0021354F"/>
    <w:rsid w:val="00214DD7"/>
    <w:rsid w:val="00214E5A"/>
    <w:rsid w:val="00214FB5"/>
    <w:rsid w:val="00215090"/>
    <w:rsid w:val="00215F42"/>
    <w:rsid w:val="00216181"/>
    <w:rsid w:val="00216883"/>
    <w:rsid w:val="0021689E"/>
    <w:rsid w:val="00216A90"/>
    <w:rsid w:val="00217725"/>
    <w:rsid w:val="00217A1E"/>
    <w:rsid w:val="00217CE8"/>
    <w:rsid w:val="00217EDE"/>
    <w:rsid w:val="002204A3"/>
    <w:rsid w:val="002204D4"/>
    <w:rsid w:val="00220639"/>
    <w:rsid w:val="00221639"/>
    <w:rsid w:val="00221F85"/>
    <w:rsid w:val="00222243"/>
    <w:rsid w:val="0022284C"/>
    <w:rsid w:val="0022479B"/>
    <w:rsid w:val="00224ACB"/>
    <w:rsid w:val="00224C64"/>
    <w:rsid w:val="002250E1"/>
    <w:rsid w:val="002251FE"/>
    <w:rsid w:val="002254E4"/>
    <w:rsid w:val="00225A8B"/>
    <w:rsid w:val="00225B7E"/>
    <w:rsid w:val="002265E8"/>
    <w:rsid w:val="00226F08"/>
    <w:rsid w:val="0022730E"/>
    <w:rsid w:val="00227560"/>
    <w:rsid w:val="00227D07"/>
    <w:rsid w:val="002306E9"/>
    <w:rsid w:val="00230ED9"/>
    <w:rsid w:val="0023135B"/>
    <w:rsid w:val="00231D84"/>
    <w:rsid w:val="002325C8"/>
    <w:rsid w:val="00232F5C"/>
    <w:rsid w:val="002332C2"/>
    <w:rsid w:val="00234176"/>
    <w:rsid w:val="0023446B"/>
    <w:rsid w:val="00235138"/>
    <w:rsid w:val="00235E09"/>
    <w:rsid w:val="002367DF"/>
    <w:rsid w:val="00236AF1"/>
    <w:rsid w:val="00237241"/>
    <w:rsid w:val="002378A3"/>
    <w:rsid w:val="00237C2F"/>
    <w:rsid w:val="00240167"/>
    <w:rsid w:val="00240A69"/>
    <w:rsid w:val="00241530"/>
    <w:rsid w:val="00241CD9"/>
    <w:rsid w:val="00241D69"/>
    <w:rsid w:val="00241E0A"/>
    <w:rsid w:val="00241FAD"/>
    <w:rsid w:val="002420B5"/>
    <w:rsid w:val="0024220B"/>
    <w:rsid w:val="00242672"/>
    <w:rsid w:val="0024313F"/>
    <w:rsid w:val="00243CD1"/>
    <w:rsid w:val="00244BDE"/>
    <w:rsid w:val="00244E8B"/>
    <w:rsid w:val="002453E6"/>
    <w:rsid w:val="0024548D"/>
    <w:rsid w:val="00245CA3"/>
    <w:rsid w:val="002461E1"/>
    <w:rsid w:val="0024637F"/>
    <w:rsid w:val="002465EB"/>
    <w:rsid w:val="00246AC1"/>
    <w:rsid w:val="00247391"/>
    <w:rsid w:val="00247A40"/>
    <w:rsid w:val="0025052F"/>
    <w:rsid w:val="002511DC"/>
    <w:rsid w:val="00251939"/>
    <w:rsid w:val="002519F4"/>
    <w:rsid w:val="0025202E"/>
    <w:rsid w:val="0025229D"/>
    <w:rsid w:val="00253004"/>
    <w:rsid w:val="002536A1"/>
    <w:rsid w:val="0025391B"/>
    <w:rsid w:val="00254EAC"/>
    <w:rsid w:val="00255CFD"/>
    <w:rsid w:val="00256368"/>
    <w:rsid w:val="00256480"/>
    <w:rsid w:val="00256521"/>
    <w:rsid w:val="002565EA"/>
    <w:rsid w:val="0025675E"/>
    <w:rsid w:val="00256D09"/>
    <w:rsid w:val="00256E93"/>
    <w:rsid w:val="00257E80"/>
    <w:rsid w:val="00260E13"/>
    <w:rsid w:val="002619FB"/>
    <w:rsid w:val="00261C19"/>
    <w:rsid w:val="00261D89"/>
    <w:rsid w:val="00261D8E"/>
    <w:rsid w:val="002622DC"/>
    <w:rsid w:val="0026244F"/>
    <w:rsid w:val="0026264B"/>
    <w:rsid w:val="00262EEF"/>
    <w:rsid w:val="00263FB2"/>
    <w:rsid w:val="0026422F"/>
    <w:rsid w:val="002642DD"/>
    <w:rsid w:val="0026446E"/>
    <w:rsid w:val="0026458A"/>
    <w:rsid w:val="002648FA"/>
    <w:rsid w:val="00264B37"/>
    <w:rsid w:val="00265D6C"/>
    <w:rsid w:val="00265E5A"/>
    <w:rsid w:val="00266768"/>
    <w:rsid w:val="00266AFC"/>
    <w:rsid w:val="00266B35"/>
    <w:rsid w:val="00266B78"/>
    <w:rsid w:val="0026726D"/>
    <w:rsid w:val="00270530"/>
    <w:rsid w:val="00270A51"/>
    <w:rsid w:val="00270A92"/>
    <w:rsid w:val="002710FA"/>
    <w:rsid w:val="0027116B"/>
    <w:rsid w:val="002719B1"/>
    <w:rsid w:val="00271DF9"/>
    <w:rsid w:val="00271E63"/>
    <w:rsid w:val="002725A2"/>
    <w:rsid w:val="00272908"/>
    <w:rsid w:val="00273539"/>
    <w:rsid w:val="00273696"/>
    <w:rsid w:val="002738CA"/>
    <w:rsid w:val="00273EA5"/>
    <w:rsid w:val="0027467B"/>
    <w:rsid w:val="002761FF"/>
    <w:rsid w:val="00276B59"/>
    <w:rsid w:val="00276BD1"/>
    <w:rsid w:val="00276D90"/>
    <w:rsid w:val="00276ED4"/>
    <w:rsid w:val="002770D3"/>
    <w:rsid w:val="00277B38"/>
    <w:rsid w:val="00277C7B"/>
    <w:rsid w:val="00277CD7"/>
    <w:rsid w:val="002813EE"/>
    <w:rsid w:val="00282475"/>
    <w:rsid w:val="002835B5"/>
    <w:rsid w:val="00283A40"/>
    <w:rsid w:val="00283A90"/>
    <w:rsid w:val="002840E6"/>
    <w:rsid w:val="0028423C"/>
    <w:rsid w:val="0028444D"/>
    <w:rsid w:val="00284EAE"/>
    <w:rsid w:val="00285AE3"/>
    <w:rsid w:val="00286479"/>
    <w:rsid w:val="0028649E"/>
    <w:rsid w:val="002866B7"/>
    <w:rsid w:val="002868BF"/>
    <w:rsid w:val="00287091"/>
    <w:rsid w:val="002876EF"/>
    <w:rsid w:val="00287A98"/>
    <w:rsid w:val="002900A6"/>
    <w:rsid w:val="00291F15"/>
    <w:rsid w:val="002920E1"/>
    <w:rsid w:val="00292495"/>
    <w:rsid w:val="00292B97"/>
    <w:rsid w:val="00292D90"/>
    <w:rsid w:val="00292EAF"/>
    <w:rsid w:val="00293520"/>
    <w:rsid w:val="00294160"/>
    <w:rsid w:val="002943BD"/>
    <w:rsid w:val="002944C8"/>
    <w:rsid w:val="00294C13"/>
    <w:rsid w:val="00294CAB"/>
    <w:rsid w:val="00296305"/>
    <w:rsid w:val="0029663C"/>
    <w:rsid w:val="002969CC"/>
    <w:rsid w:val="00297711"/>
    <w:rsid w:val="00297C83"/>
    <w:rsid w:val="00297DED"/>
    <w:rsid w:val="002A0CBE"/>
    <w:rsid w:val="002A0E8D"/>
    <w:rsid w:val="002A124B"/>
    <w:rsid w:val="002A1636"/>
    <w:rsid w:val="002A1650"/>
    <w:rsid w:val="002A1C17"/>
    <w:rsid w:val="002A22C7"/>
    <w:rsid w:val="002A34A8"/>
    <w:rsid w:val="002A34F6"/>
    <w:rsid w:val="002A4537"/>
    <w:rsid w:val="002A4D7C"/>
    <w:rsid w:val="002A56EF"/>
    <w:rsid w:val="002A5F49"/>
    <w:rsid w:val="002A69E3"/>
    <w:rsid w:val="002A71ED"/>
    <w:rsid w:val="002A7ADB"/>
    <w:rsid w:val="002B04EB"/>
    <w:rsid w:val="002B0D60"/>
    <w:rsid w:val="002B0DBD"/>
    <w:rsid w:val="002B0F68"/>
    <w:rsid w:val="002B12A5"/>
    <w:rsid w:val="002B1D4A"/>
    <w:rsid w:val="002B20A0"/>
    <w:rsid w:val="002B216E"/>
    <w:rsid w:val="002B362E"/>
    <w:rsid w:val="002B3789"/>
    <w:rsid w:val="002B4138"/>
    <w:rsid w:val="002B415A"/>
    <w:rsid w:val="002B4634"/>
    <w:rsid w:val="002B4852"/>
    <w:rsid w:val="002B494C"/>
    <w:rsid w:val="002B562B"/>
    <w:rsid w:val="002B5654"/>
    <w:rsid w:val="002B5799"/>
    <w:rsid w:val="002B6DF0"/>
    <w:rsid w:val="002B6FAB"/>
    <w:rsid w:val="002B7BBE"/>
    <w:rsid w:val="002B7FAD"/>
    <w:rsid w:val="002C01F7"/>
    <w:rsid w:val="002C0B8B"/>
    <w:rsid w:val="002C18E4"/>
    <w:rsid w:val="002C1C5E"/>
    <w:rsid w:val="002C1FE6"/>
    <w:rsid w:val="002C29CF"/>
    <w:rsid w:val="002C3A41"/>
    <w:rsid w:val="002C3AE4"/>
    <w:rsid w:val="002C3F4D"/>
    <w:rsid w:val="002C41B4"/>
    <w:rsid w:val="002C43D1"/>
    <w:rsid w:val="002C4855"/>
    <w:rsid w:val="002C49DE"/>
    <w:rsid w:val="002C4FCC"/>
    <w:rsid w:val="002C5226"/>
    <w:rsid w:val="002C552B"/>
    <w:rsid w:val="002C5672"/>
    <w:rsid w:val="002C5AE4"/>
    <w:rsid w:val="002C5D67"/>
    <w:rsid w:val="002C6393"/>
    <w:rsid w:val="002C6AF4"/>
    <w:rsid w:val="002C7B97"/>
    <w:rsid w:val="002D0750"/>
    <w:rsid w:val="002D0A05"/>
    <w:rsid w:val="002D15E5"/>
    <w:rsid w:val="002D19B9"/>
    <w:rsid w:val="002D1E39"/>
    <w:rsid w:val="002D2517"/>
    <w:rsid w:val="002D2B6A"/>
    <w:rsid w:val="002D2CA3"/>
    <w:rsid w:val="002D2F48"/>
    <w:rsid w:val="002D3898"/>
    <w:rsid w:val="002D44DF"/>
    <w:rsid w:val="002D46A5"/>
    <w:rsid w:val="002D49EB"/>
    <w:rsid w:val="002D5138"/>
    <w:rsid w:val="002D6371"/>
    <w:rsid w:val="002D68E7"/>
    <w:rsid w:val="002D68EF"/>
    <w:rsid w:val="002D6B30"/>
    <w:rsid w:val="002D6CB5"/>
    <w:rsid w:val="002D7764"/>
    <w:rsid w:val="002D77CC"/>
    <w:rsid w:val="002E03EE"/>
    <w:rsid w:val="002E07CF"/>
    <w:rsid w:val="002E1514"/>
    <w:rsid w:val="002E18C3"/>
    <w:rsid w:val="002E3150"/>
    <w:rsid w:val="002E373B"/>
    <w:rsid w:val="002E384D"/>
    <w:rsid w:val="002E39F7"/>
    <w:rsid w:val="002E4CA7"/>
    <w:rsid w:val="002E4FF4"/>
    <w:rsid w:val="002E5757"/>
    <w:rsid w:val="002E5AF3"/>
    <w:rsid w:val="002E5CE2"/>
    <w:rsid w:val="002E62A6"/>
    <w:rsid w:val="002E65CB"/>
    <w:rsid w:val="002E67A3"/>
    <w:rsid w:val="002E67DD"/>
    <w:rsid w:val="002F052C"/>
    <w:rsid w:val="002F1A4D"/>
    <w:rsid w:val="002F1F8B"/>
    <w:rsid w:val="002F23E7"/>
    <w:rsid w:val="002F2431"/>
    <w:rsid w:val="002F26A3"/>
    <w:rsid w:val="002F284D"/>
    <w:rsid w:val="002F2E3C"/>
    <w:rsid w:val="002F32BD"/>
    <w:rsid w:val="002F369B"/>
    <w:rsid w:val="002F36EA"/>
    <w:rsid w:val="002F38AA"/>
    <w:rsid w:val="002F3D6F"/>
    <w:rsid w:val="002F4FFD"/>
    <w:rsid w:val="002F51D9"/>
    <w:rsid w:val="002F63E3"/>
    <w:rsid w:val="002F6499"/>
    <w:rsid w:val="002F6DB7"/>
    <w:rsid w:val="002F76FE"/>
    <w:rsid w:val="002F7EA9"/>
    <w:rsid w:val="0030004C"/>
    <w:rsid w:val="003004AE"/>
    <w:rsid w:val="00300B3D"/>
    <w:rsid w:val="00300C3E"/>
    <w:rsid w:val="00300F0D"/>
    <w:rsid w:val="003012A6"/>
    <w:rsid w:val="003015A6"/>
    <w:rsid w:val="00301E3F"/>
    <w:rsid w:val="00302732"/>
    <w:rsid w:val="00303030"/>
    <w:rsid w:val="003037C6"/>
    <w:rsid w:val="00304043"/>
    <w:rsid w:val="003040CD"/>
    <w:rsid w:val="003042A4"/>
    <w:rsid w:val="0030436B"/>
    <w:rsid w:val="00304F97"/>
    <w:rsid w:val="0030691A"/>
    <w:rsid w:val="00306D9E"/>
    <w:rsid w:val="003072FB"/>
    <w:rsid w:val="0030755C"/>
    <w:rsid w:val="0030773A"/>
    <w:rsid w:val="003079FF"/>
    <w:rsid w:val="00307D97"/>
    <w:rsid w:val="00307E29"/>
    <w:rsid w:val="0031013E"/>
    <w:rsid w:val="00310393"/>
    <w:rsid w:val="00310E70"/>
    <w:rsid w:val="00310ECD"/>
    <w:rsid w:val="003113B1"/>
    <w:rsid w:val="003114AD"/>
    <w:rsid w:val="003118B9"/>
    <w:rsid w:val="003125F9"/>
    <w:rsid w:val="0031367D"/>
    <w:rsid w:val="00313ED7"/>
    <w:rsid w:val="00314127"/>
    <w:rsid w:val="00314781"/>
    <w:rsid w:val="003148E5"/>
    <w:rsid w:val="00315199"/>
    <w:rsid w:val="00315403"/>
    <w:rsid w:val="00316D89"/>
    <w:rsid w:val="00317113"/>
    <w:rsid w:val="003171E7"/>
    <w:rsid w:val="00317405"/>
    <w:rsid w:val="00317BD7"/>
    <w:rsid w:val="00320076"/>
    <w:rsid w:val="00320605"/>
    <w:rsid w:val="003206D5"/>
    <w:rsid w:val="003209F1"/>
    <w:rsid w:val="00320A5E"/>
    <w:rsid w:val="00320B7A"/>
    <w:rsid w:val="003211D0"/>
    <w:rsid w:val="00321CDD"/>
    <w:rsid w:val="003228E1"/>
    <w:rsid w:val="00322C2D"/>
    <w:rsid w:val="00322F1A"/>
    <w:rsid w:val="003231AA"/>
    <w:rsid w:val="00323EAB"/>
    <w:rsid w:val="00324549"/>
    <w:rsid w:val="00324C07"/>
    <w:rsid w:val="00324C20"/>
    <w:rsid w:val="00324C36"/>
    <w:rsid w:val="00324EE7"/>
    <w:rsid w:val="00324F47"/>
    <w:rsid w:val="00325941"/>
    <w:rsid w:val="0032604D"/>
    <w:rsid w:val="003264E7"/>
    <w:rsid w:val="0032668D"/>
    <w:rsid w:val="00326F55"/>
    <w:rsid w:val="00327191"/>
    <w:rsid w:val="00327820"/>
    <w:rsid w:val="00327A61"/>
    <w:rsid w:val="00330348"/>
    <w:rsid w:val="003308AD"/>
    <w:rsid w:val="00331680"/>
    <w:rsid w:val="00331888"/>
    <w:rsid w:val="00331F65"/>
    <w:rsid w:val="00332869"/>
    <w:rsid w:val="0033413A"/>
    <w:rsid w:val="00335589"/>
    <w:rsid w:val="00335789"/>
    <w:rsid w:val="00335A16"/>
    <w:rsid w:val="003362DC"/>
    <w:rsid w:val="003363C5"/>
    <w:rsid w:val="00336F9F"/>
    <w:rsid w:val="00337A4A"/>
    <w:rsid w:val="003404F4"/>
    <w:rsid w:val="003408C1"/>
    <w:rsid w:val="00340ABC"/>
    <w:rsid w:val="00340D37"/>
    <w:rsid w:val="00341645"/>
    <w:rsid w:val="00342067"/>
    <w:rsid w:val="00343081"/>
    <w:rsid w:val="00343226"/>
    <w:rsid w:val="0034352B"/>
    <w:rsid w:val="003435B3"/>
    <w:rsid w:val="00343BEF"/>
    <w:rsid w:val="00343C86"/>
    <w:rsid w:val="00344306"/>
    <w:rsid w:val="00345704"/>
    <w:rsid w:val="0034601E"/>
    <w:rsid w:val="003463E6"/>
    <w:rsid w:val="003464B3"/>
    <w:rsid w:val="0034663A"/>
    <w:rsid w:val="0034716A"/>
    <w:rsid w:val="00350D19"/>
    <w:rsid w:val="00350D22"/>
    <w:rsid w:val="00350DAE"/>
    <w:rsid w:val="00350F21"/>
    <w:rsid w:val="00351413"/>
    <w:rsid w:val="00351B5C"/>
    <w:rsid w:val="00352E8D"/>
    <w:rsid w:val="003530E0"/>
    <w:rsid w:val="003534F8"/>
    <w:rsid w:val="00353655"/>
    <w:rsid w:val="003537FA"/>
    <w:rsid w:val="0035388C"/>
    <w:rsid w:val="00353DC2"/>
    <w:rsid w:val="00354311"/>
    <w:rsid w:val="0035585C"/>
    <w:rsid w:val="00355936"/>
    <w:rsid w:val="00355E2D"/>
    <w:rsid w:val="0035641D"/>
    <w:rsid w:val="003566E9"/>
    <w:rsid w:val="003568E8"/>
    <w:rsid w:val="00356F6D"/>
    <w:rsid w:val="00357B87"/>
    <w:rsid w:val="00360C66"/>
    <w:rsid w:val="00361FFB"/>
    <w:rsid w:val="003626DB"/>
    <w:rsid w:val="00363C94"/>
    <w:rsid w:val="00363E88"/>
    <w:rsid w:val="003643B4"/>
    <w:rsid w:val="003643E6"/>
    <w:rsid w:val="003646E1"/>
    <w:rsid w:val="0036497B"/>
    <w:rsid w:val="00364C12"/>
    <w:rsid w:val="00364C90"/>
    <w:rsid w:val="00364E3E"/>
    <w:rsid w:val="00364E44"/>
    <w:rsid w:val="00365365"/>
    <w:rsid w:val="00365707"/>
    <w:rsid w:val="003665D3"/>
    <w:rsid w:val="00366778"/>
    <w:rsid w:val="003670BF"/>
    <w:rsid w:val="0036781F"/>
    <w:rsid w:val="00367978"/>
    <w:rsid w:val="00367C2B"/>
    <w:rsid w:val="003703BA"/>
    <w:rsid w:val="00371ADA"/>
    <w:rsid w:val="00371BD9"/>
    <w:rsid w:val="00371D5E"/>
    <w:rsid w:val="00372771"/>
    <w:rsid w:val="0037385E"/>
    <w:rsid w:val="00374252"/>
    <w:rsid w:val="00374344"/>
    <w:rsid w:val="00375440"/>
    <w:rsid w:val="00375D8C"/>
    <w:rsid w:val="00375DA6"/>
    <w:rsid w:val="00376540"/>
    <w:rsid w:val="003768FF"/>
    <w:rsid w:val="00376E56"/>
    <w:rsid w:val="003770B2"/>
    <w:rsid w:val="00377AB4"/>
    <w:rsid w:val="003802E0"/>
    <w:rsid w:val="00380C3D"/>
    <w:rsid w:val="00380E72"/>
    <w:rsid w:val="00381253"/>
    <w:rsid w:val="00381D68"/>
    <w:rsid w:val="00381D76"/>
    <w:rsid w:val="0038217D"/>
    <w:rsid w:val="00382729"/>
    <w:rsid w:val="003827BB"/>
    <w:rsid w:val="0038299B"/>
    <w:rsid w:val="003829CC"/>
    <w:rsid w:val="00382B7D"/>
    <w:rsid w:val="00382BF0"/>
    <w:rsid w:val="00382C69"/>
    <w:rsid w:val="00383474"/>
    <w:rsid w:val="00383ADE"/>
    <w:rsid w:val="00383BCC"/>
    <w:rsid w:val="00383BEB"/>
    <w:rsid w:val="0038407F"/>
    <w:rsid w:val="00384D1C"/>
    <w:rsid w:val="00384EEB"/>
    <w:rsid w:val="003856ED"/>
    <w:rsid w:val="00385740"/>
    <w:rsid w:val="00385C70"/>
    <w:rsid w:val="00385DFB"/>
    <w:rsid w:val="00385EE4"/>
    <w:rsid w:val="003860DB"/>
    <w:rsid w:val="00386610"/>
    <w:rsid w:val="00386945"/>
    <w:rsid w:val="00386BD7"/>
    <w:rsid w:val="00386BED"/>
    <w:rsid w:val="00387965"/>
    <w:rsid w:val="003903F0"/>
    <w:rsid w:val="003905E5"/>
    <w:rsid w:val="0039084C"/>
    <w:rsid w:val="00390921"/>
    <w:rsid w:val="00390967"/>
    <w:rsid w:val="003918C2"/>
    <w:rsid w:val="003931FC"/>
    <w:rsid w:val="00393209"/>
    <w:rsid w:val="00393A41"/>
    <w:rsid w:val="00393DCA"/>
    <w:rsid w:val="00393EDA"/>
    <w:rsid w:val="00394AC3"/>
    <w:rsid w:val="0039507A"/>
    <w:rsid w:val="0039585A"/>
    <w:rsid w:val="00395A70"/>
    <w:rsid w:val="00395A9B"/>
    <w:rsid w:val="00395D16"/>
    <w:rsid w:val="00395E45"/>
    <w:rsid w:val="0039657F"/>
    <w:rsid w:val="0039671B"/>
    <w:rsid w:val="00396EA2"/>
    <w:rsid w:val="003A0243"/>
    <w:rsid w:val="003A05F4"/>
    <w:rsid w:val="003A09AD"/>
    <w:rsid w:val="003A0D5E"/>
    <w:rsid w:val="003A1434"/>
    <w:rsid w:val="003A1565"/>
    <w:rsid w:val="003A1AEE"/>
    <w:rsid w:val="003A1F39"/>
    <w:rsid w:val="003A259E"/>
    <w:rsid w:val="003A2752"/>
    <w:rsid w:val="003A2FA6"/>
    <w:rsid w:val="003A35A6"/>
    <w:rsid w:val="003A3A1B"/>
    <w:rsid w:val="003A6BDF"/>
    <w:rsid w:val="003A6C61"/>
    <w:rsid w:val="003A798D"/>
    <w:rsid w:val="003B003F"/>
    <w:rsid w:val="003B0A15"/>
    <w:rsid w:val="003B1161"/>
    <w:rsid w:val="003B261F"/>
    <w:rsid w:val="003B2BCE"/>
    <w:rsid w:val="003B329A"/>
    <w:rsid w:val="003B39D9"/>
    <w:rsid w:val="003B3C9F"/>
    <w:rsid w:val="003B3F9E"/>
    <w:rsid w:val="003B470A"/>
    <w:rsid w:val="003B4F54"/>
    <w:rsid w:val="003B5DB8"/>
    <w:rsid w:val="003B5E9B"/>
    <w:rsid w:val="003B5FAE"/>
    <w:rsid w:val="003B6A13"/>
    <w:rsid w:val="003B6A47"/>
    <w:rsid w:val="003B6C24"/>
    <w:rsid w:val="003B733E"/>
    <w:rsid w:val="003B7B7E"/>
    <w:rsid w:val="003C065D"/>
    <w:rsid w:val="003C0AA3"/>
    <w:rsid w:val="003C1088"/>
    <w:rsid w:val="003C12DB"/>
    <w:rsid w:val="003C1492"/>
    <w:rsid w:val="003C1682"/>
    <w:rsid w:val="003C1BB6"/>
    <w:rsid w:val="003C21AF"/>
    <w:rsid w:val="003C375E"/>
    <w:rsid w:val="003C4E42"/>
    <w:rsid w:val="003C53A6"/>
    <w:rsid w:val="003C54B1"/>
    <w:rsid w:val="003C5734"/>
    <w:rsid w:val="003C6271"/>
    <w:rsid w:val="003C7284"/>
    <w:rsid w:val="003D01FC"/>
    <w:rsid w:val="003D0AA6"/>
    <w:rsid w:val="003D0C57"/>
    <w:rsid w:val="003D0D87"/>
    <w:rsid w:val="003D128E"/>
    <w:rsid w:val="003D17A2"/>
    <w:rsid w:val="003D1C51"/>
    <w:rsid w:val="003D2597"/>
    <w:rsid w:val="003D26BF"/>
    <w:rsid w:val="003D27DB"/>
    <w:rsid w:val="003D298D"/>
    <w:rsid w:val="003D3463"/>
    <w:rsid w:val="003D3D70"/>
    <w:rsid w:val="003D52A8"/>
    <w:rsid w:val="003D611C"/>
    <w:rsid w:val="003D64C6"/>
    <w:rsid w:val="003D680D"/>
    <w:rsid w:val="003D7223"/>
    <w:rsid w:val="003D77F1"/>
    <w:rsid w:val="003E0287"/>
    <w:rsid w:val="003E028F"/>
    <w:rsid w:val="003E10BA"/>
    <w:rsid w:val="003E1A93"/>
    <w:rsid w:val="003E1BAF"/>
    <w:rsid w:val="003E2563"/>
    <w:rsid w:val="003E26B0"/>
    <w:rsid w:val="003E2E6D"/>
    <w:rsid w:val="003E2FFD"/>
    <w:rsid w:val="003E3040"/>
    <w:rsid w:val="003E33CE"/>
    <w:rsid w:val="003E34C2"/>
    <w:rsid w:val="003E3563"/>
    <w:rsid w:val="003E3F6B"/>
    <w:rsid w:val="003E4D14"/>
    <w:rsid w:val="003E50E3"/>
    <w:rsid w:val="003E56A0"/>
    <w:rsid w:val="003E7A94"/>
    <w:rsid w:val="003F16BD"/>
    <w:rsid w:val="003F1784"/>
    <w:rsid w:val="003F202E"/>
    <w:rsid w:val="003F24CD"/>
    <w:rsid w:val="003F250A"/>
    <w:rsid w:val="003F275F"/>
    <w:rsid w:val="003F27FD"/>
    <w:rsid w:val="003F3B19"/>
    <w:rsid w:val="003F3D6F"/>
    <w:rsid w:val="003F3E27"/>
    <w:rsid w:val="003F4642"/>
    <w:rsid w:val="003F4E4B"/>
    <w:rsid w:val="003F54B3"/>
    <w:rsid w:val="003F585D"/>
    <w:rsid w:val="003F647A"/>
    <w:rsid w:val="003F6749"/>
    <w:rsid w:val="003F6886"/>
    <w:rsid w:val="003F6FAF"/>
    <w:rsid w:val="003F7A2E"/>
    <w:rsid w:val="003F7ECE"/>
    <w:rsid w:val="004006D0"/>
    <w:rsid w:val="0040091B"/>
    <w:rsid w:val="00400B99"/>
    <w:rsid w:val="00401393"/>
    <w:rsid w:val="00401C5F"/>
    <w:rsid w:val="00402404"/>
    <w:rsid w:val="00402778"/>
    <w:rsid w:val="004027A3"/>
    <w:rsid w:val="00402FED"/>
    <w:rsid w:val="0040336C"/>
    <w:rsid w:val="0040355C"/>
    <w:rsid w:val="0040367F"/>
    <w:rsid w:val="004036BC"/>
    <w:rsid w:val="00403962"/>
    <w:rsid w:val="00404C4E"/>
    <w:rsid w:val="00404DF0"/>
    <w:rsid w:val="004058BD"/>
    <w:rsid w:val="00405D02"/>
    <w:rsid w:val="00406278"/>
    <w:rsid w:val="004067DB"/>
    <w:rsid w:val="004072AA"/>
    <w:rsid w:val="00407C8C"/>
    <w:rsid w:val="00410544"/>
    <w:rsid w:val="00410803"/>
    <w:rsid w:val="0041242E"/>
    <w:rsid w:val="00412A37"/>
    <w:rsid w:val="00413088"/>
    <w:rsid w:val="00413343"/>
    <w:rsid w:val="004134B6"/>
    <w:rsid w:val="00413781"/>
    <w:rsid w:val="004139EA"/>
    <w:rsid w:val="0041411B"/>
    <w:rsid w:val="0041475F"/>
    <w:rsid w:val="00414CB0"/>
    <w:rsid w:val="00414EF7"/>
    <w:rsid w:val="00415AB1"/>
    <w:rsid w:val="00415D7C"/>
    <w:rsid w:val="00416047"/>
    <w:rsid w:val="004164C5"/>
    <w:rsid w:val="004169DC"/>
    <w:rsid w:val="00416A5B"/>
    <w:rsid w:val="004176CE"/>
    <w:rsid w:val="00420316"/>
    <w:rsid w:val="00420CA7"/>
    <w:rsid w:val="004220B9"/>
    <w:rsid w:val="00423A78"/>
    <w:rsid w:val="00425085"/>
    <w:rsid w:val="004250E5"/>
    <w:rsid w:val="00425213"/>
    <w:rsid w:val="00425272"/>
    <w:rsid w:val="004253E2"/>
    <w:rsid w:val="004258D1"/>
    <w:rsid w:val="004259C1"/>
    <w:rsid w:val="004268AA"/>
    <w:rsid w:val="00426EF1"/>
    <w:rsid w:val="00426F55"/>
    <w:rsid w:val="0042741D"/>
    <w:rsid w:val="00427761"/>
    <w:rsid w:val="004301C5"/>
    <w:rsid w:val="00430284"/>
    <w:rsid w:val="00430689"/>
    <w:rsid w:val="0043113E"/>
    <w:rsid w:val="00431188"/>
    <w:rsid w:val="004316D8"/>
    <w:rsid w:val="00431AFC"/>
    <w:rsid w:val="00431CE1"/>
    <w:rsid w:val="00432ABF"/>
    <w:rsid w:val="00432E48"/>
    <w:rsid w:val="00433174"/>
    <w:rsid w:val="004341AC"/>
    <w:rsid w:val="00434220"/>
    <w:rsid w:val="0043447E"/>
    <w:rsid w:val="00434758"/>
    <w:rsid w:val="00436104"/>
    <w:rsid w:val="00436542"/>
    <w:rsid w:val="0043774E"/>
    <w:rsid w:val="0043778C"/>
    <w:rsid w:val="004378A9"/>
    <w:rsid w:val="00437FB3"/>
    <w:rsid w:val="004401A8"/>
    <w:rsid w:val="00440895"/>
    <w:rsid w:val="00440AC4"/>
    <w:rsid w:val="0044110C"/>
    <w:rsid w:val="0044224A"/>
    <w:rsid w:val="00442D8C"/>
    <w:rsid w:val="004430A2"/>
    <w:rsid w:val="00443CCB"/>
    <w:rsid w:val="00443D0B"/>
    <w:rsid w:val="00444A73"/>
    <w:rsid w:val="0044504E"/>
    <w:rsid w:val="0044572B"/>
    <w:rsid w:val="004462BA"/>
    <w:rsid w:val="004468B1"/>
    <w:rsid w:val="00447ACA"/>
    <w:rsid w:val="00447E9F"/>
    <w:rsid w:val="00450463"/>
    <w:rsid w:val="00450AB5"/>
    <w:rsid w:val="004517BF"/>
    <w:rsid w:val="00451830"/>
    <w:rsid w:val="004520A4"/>
    <w:rsid w:val="0045212B"/>
    <w:rsid w:val="004541E4"/>
    <w:rsid w:val="00454867"/>
    <w:rsid w:val="00455921"/>
    <w:rsid w:val="00455B42"/>
    <w:rsid w:val="00456C69"/>
    <w:rsid w:val="004574F7"/>
    <w:rsid w:val="004574F9"/>
    <w:rsid w:val="004601D7"/>
    <w:rsid w:val="00460515"/>
    <w:rsid w:val="00461293"/>
    <w:rsid w:val="0046152D"/>
    <w:rsid w:val="0046187E"/>
    <w:rsid w:val="0046347A"/>
    <w:rsid w:val="00463873"/>
    <w:rsid w:val="00463B7A"/>
    <w:rsid w:val="00463D3E"/>
    <w:rsid w:val="0046492F"/>
    <w:rsid w:val="00465340"/>
    <w:rsid w:val="00465FC3"/>
    <w:rsid w:val="00466364"/>
    <w:rsid w:val="0046682B"/>
    <w:rsid w:val="0046687F"/>
    <w:rsid w:val="00466ED5"/>
    <w:rsid w:val="00467806"/>
    <w:rsid w:val="00467812"/>
    <w:rsid w:val="0047050D"/>
    <w:rsid w:val="004706A2"/>
    <w:rsid w:val="00470A27"/>
    <w:rsid w:val="0047191C"/>
    <w:rsid w:val="00471BBC"/>
    <w:rsid w:val="00471E0F"/>
    <w:rsid w:val="004725A3"/>
    <w:rsid w:val="004727BF"/>
    <w:rsid w:val="00472E7C"/>
    <w:rsid w:val="0047372F"/>
    <w:rsid w:val="00473A79"/>
    <w:rsid w:val="00473B21"/>
    <w:rsid w:val="00473BCC"/>
    <w:rsid w:val="004746CE"/>
    <w:rsid w:val="00474B92"/>
    <w:rsid w:val="00474BF2"/>
    <w:rsid w:val="004750C1"/>
    <w:rsid w:val="00475182"/>
    <w:rsid w:val="0047539F"/>
    <w:rsid w:val="004763E5"/>
    <w:rsid w:val="00476A68"/>
    <w:rsid w:val="00476E44"/>
    <w:rsid w:val="00477152"/>
    <w:rsid w:val="00480FBF"/>
    <w:rsid w:val="004810EF"/>
    <w:rsid w:val="0048134E"/>
    <w:rsid w:val="00481CD0"/>
    <w:rsid w:val="004820A3"/>
    <w:rsid w:val="00482503"/>
    <w:rsid w:val="00482768"/>
    <w:rsid w:val="00482777"/>
    <w:rsid w:val="00482D9E"/>
    <w:rsid w:val="00482EBF"/>
    <w:rsid w:val="004833E8"/>
    <w:rsid w:val="00483556"/>
    <w:rsid w:val="00483F12"/>
    <w:rsid w:val="004848AE"/>
    <w:rsid w:val="0048547F"/>
    <w:rsid w:val="00485705"/>
    <w:rsid w:val="00485961"/>
    <w:rsid w:val="004860F0"/>
    <w:rsid w:val="0048674E"/>
    <w:rsid w:val="004869A8"/>
    <w:rsid w:val="0048737E"/>
    <w:rsid w:val="00487553"/>
    <w:rsid w:val="00487647"/>
    <w:rsid w:val="00490131"/>
    <w:rsid w:val="00490619"/>
    <w:rsid w:val="00490791"/>
    <w:rsid w:val="0049183C"/>
    <w:rsid w:val="00491C7B"/>
    <w:rsid w:val="00492F0E"/>
    <w:rsid w:val="00493CB5"/>
    <w:rsid w:val="004943C0"/>
    <w:rsid w:val="004947B1"/>
    <w:rsid w:val="004948FF"/>
    <w:rsid w:val="004951C7"/>
    <w:rsid w:val="0049558D"/>
    <w:rsid w:val="004963CD"/>
    <w:rsid w:val="00496DB5"/>
    <w:rsid w:val="00497637"/>
    <w:rsid w:val="00497D2D"/>
    <w:rsid w:val="00497F0F"/>
    <w:rsid w:val="004A0623"/>
    <w:rsid w:val="004A1D4A"/>
    <w:rsid w:val="004A24FB"/>
    <w:rsid w:val="004A2507"/>
    <w:rsid w:val="004A2627"/>
    <w:rsid w:val="004A2CD8"/>
    <w:rsid w:val="004A2EA6"/>
    <w:rsid w:val="004A3B51"/>
    <w:rsid w:val="004A3C2C"/>
    <w:rsid w:val="004A3E12"/>
    <w:rsid w:val="004A4066"/>
    <w:rsid w:val="004A4085"/>
    <w:rsid w:val="004A4F03"/>
    <w:rsid w:val="004A4FDF"/>
    <w:rsid w:val="004A51B1"/>
    <w:rsid w:val="004A55FA"/>
    <w:rsid w:val="004A57A9"/>
    <w:rsid w:val="004A588E"/>
    <w:rsid w:val="004A5C1D"/>
    <w:rsid w:val="004A5CE2"/>
    <w:rsid w:val="004A5F81"/>
    <w:rsid w:val="004A66D8"/>
    <w:rsid w:val="004A6E58"/>
    <w:rsid w:val="004A6F9E"/>
    <w:rsid w:val="004A707B"/>
    <w:rsid w:val="004A7783"/>
    <w:rsid w:val="004A79CC"/>
    <w:rsid w:val="004A7C61"/>
    <w:rsid w:val="004B08FE"/>
    <w:rsid w:val="004B0CC4"/>
    <w:rsid w:val="004B134C"/>
    <w:rsid w:val="004B16EF"/>
    <w:rsid w:val="004B1734"/>
    <w:rsid w:val="004B18AE"/>
    <w:rsid w:val="004B18C4"/>
    <w:rsid w:val="004B18CD"/>
    <w:rsid w:val="004B19CF"/>
    <w:rsid w:val="004B1F18"/>
    <w:rsid w:val="004B2500"/>
    <w:rsid w:val="004B251E"/>
    <w:rsid w:val="004B3358"/>
    <w:rsid w:val="004B3E31"/>
    <w:rsid w:val="004B449A"/>
    <w:rsid w:val="004B4D64"/>
    <w:rsid w:val="004B5A50"/>
    <w:rsid w:val="004B5CAB"/>
    <w:rsid w:val="004B5FB2"/>
    <w:rsid w:val="004B6360"/>
    <w:rsid w:val="004B669F"/>
    <w:rsid w:val="004B73EE"/>
    <w:rsid w:val="004B76EF"/>
    <w:rsid w:val="004B7B09"/>
    <w:rsid w:val="004B7F45"/>
    <w:rsid w:val="004C065D"/>
    <w:rsid w:val="004C0A6F"/>
    <w:rsid w:val="004C0EE4"/>
    <w:rsid w:val="004C2019"/>
    <w:rsid w:val="004C2181"/>
    <w:rsid w:val="004C239E"/>
    <w:rsid w:val="004C2569"/>
    <w:rsid w:val="004C26A4"/>
    <w:rsid w:val="004C2873"/>
    <w:rsid w:val="004C2EE8"/>
    <w:rsid w:val="004C31D3"/>
    <w:rsid w:val="004C359C"/>
    <w:rsid w:val="004C3A64"/>
    <w:rsid w:val="004C4790"/>
    <w:rsid w:val="004C52C4"/>
    <w:rsid w:val="004C5404"/>
    <w:rsid w:val="004C6310"/>
    <w:rsid w:val="004C76B7"/>
    <w:rsid w:val="004C7845"/>
    <w:rsid w:val="004C7ABA"/>
    <w:rsid w:val="004C7CE5"/>
    <w:rsid w:val="004D04BE"/>
    <w:rsid w:val="004D04DA"/>
    <w:rsid w:val="004D057C"/>
    <w:rsid w:val="004D0ADE"/>
    <w:rsid w:val="004D14A7"/>
    <w:rsid w:val="004D181B"/>
    <w:rsid w:val="004D1FCE"/>
    <w:rsid w:val="004D2287"/>
    <w:rsid w:val="004D2B63"/>
    <w:rsid w:val="004D2C4B"/>
    <w:rsid w:val="004D2FE1"/>
    <w:rsid w:val="004D30D2"/>
    <w:rsid w:val="004D37A7"/>
    <w:rsid w:val="004D3AB1"/>
    <w:rsid w:val="004D3BFF"/>
    <w:rsid w:val="004D4509"/>
    <w:rsid w:val="004D4DEB"/>
    <w:rsid w:val="004D50FD"/>
    <w:rsid w:val="004D5477"/>
    <w:rsid w:val="004D56EB"/>
    <w:rsid w:val="004D61F6"/>
    <w:rsid w:val="004D6265"/>
    <w:rsid w:val="004D6C5B"/>
    <w:rsid w:val="004D730E"/>
    <w:rsid w:val="004D73B9"/>
    <w:rsid w:val="004D7870"/>
    <w:rsid w:val="004D7F68"/>
    <w:rsid w:val="004E001C"/>
    <w:rsid w:val="004E03FD"/>
    <w:rsid w:val="004E07F5"/>
    <w:rsid w:val="004E0E2B"/>
    <w:rsid w:val="004E1CB2"/>
    <w:rsid w:val="004E287F"/>
    <w:rsid w:val="004E2909"/>
    <w:rsid w:val="004E2AD3"/>
    <w:rsid w:val="004E3ADC"/>
    <w:rsid w:val="004E438A"/>
    <w:rsid w:val="004E4E27"/>
    <w:rsid w:val="004E5111"/>
    <w:rsid w:val="004E54C8"/>
    <w:rsid w:val="004E571E"/>
    <w:rsid w:val="004E5846"/>
    <w:rsid w:val="004E5D9D"/>
    <w:rsid w:val="004E5F72"/>
    <w:rsid w:val="004E5FF2"/>
    <w:rsid w:val="004E61C2"/>
    <w:rsid w:val="004E62C8"/>
    <w:rsid w:val="004E6A02"/>
    <w:rsid w:val="004E6D16"/>
    <w:rsid w:val="004E7219"/>
    <w:rsid w:val="004F0940"/>
    <w:rsid w:val="004F0EE7"/>
    <w:rsid w:val="004F188B"/>
    <w:rsid w:val="004F1D57"/>
    <w:rsid w:val="004F1D92"/>
    <w:rsid w:val="004F2B42"/>
    <w:rsid w:val="004F36DE"/>
    <w:rsid w:val="004F38B4"/>
    <w:rsid w:val="004F4E65"/>
    <w:rsid w:val="004F50DC"/>
    <w:rsid w:val="004F5A46"/>
    <w:rsid w:val="004F5AFE"/>
    <w:rsid w:val="004F5FD3"/>
    <w:rsid w:val="0050032C"/>
    <w:rsid w:val="00500984"/>
    <w:rsid w:val="00500FE0"/>
    <w:rsid w:val="005015A8"/>
    <w:rsid w:val="0050194F"/>
    <w:rsid w:val="00501AE5"/>
    <w:rsid w:val="00502CD2"/>
    <w:rsid w:val="00503066"/>
    <w:rsid w:val="00503C72"/>
    <w:rsid w:val="00503CB1"/>
    <w:rsid w:val="005041BA"/>
    <w:rsid w:val="0050432B"/>
    <w:rsid w:val="00504D01"/>
    <w:rsid w:val="00505619"/>
    <w:rsid w:val="005060E2"/>
    <w:rsid w:val="005073F2"/>
    <w:rsid w:val="00507968"/>
    <w:rsid w:val="00507D59"/>
    <w:rsid w:val="00507EFE"/>
    <w:rsid w:val="005101AA"/>
    <w:rsid w:val="00510B39"/>
    <w:rsid w:val="005114D8"/>
    <w:rsid w:val="005119CB"/>
    <w:rsid w:val="00511C7C"/>
    <w:rsid w:val="00512F3E"/>
    <w:rsid w:val="00513024"/>
    <w:rsid w:val="00513604"/>
    <w:rsid w:val="00514EA6"/>
    <w:rsid w:val="00515EBD"/>
    <w:rsid w:val="00516498"/>
    <w:rsid w:val="005171FE"/>
    <w:rsid w:val="00517718"/>
    <w:rsid w:val="00517759"/>
    <w:rsid w:val="00520755"/>
    <w:rsid w:val="005209F8"/>
    <w:rsid w:val="00520DBD"/>
    <w:rsid w:val="005210EC"/>
    <w:rsid w:val="005219EA"/>
    <w:rsid w:val="00521F10"/>
    <w:rsid w:val="00522003"/>
    <w:rsid w:val="005228DA"/>
    <w:rsid w:val="00523281"/>
    <w:rsid w:val="00523677"/>
    <w:rsid w:val="00523FBD"/>
    <w:rsid w:val="00524596"/>
    <w:rsid w:val="00525AB6"/>
    <w:rsid w:val="00525D9C"/>
    <w:rsid w:val="005264F4"/>
    <w:rsid w:val="00526B71"/>
    <w:rsid w:val="00527550"/>
    <w:rsid w:val="00527A97"/>
    <w:rsid w:val="00527D0E"/>
    <w:rsid w:val="00527E98"/>
    <w:rsid w:val="00530A4D"/>
    <w:rsid w:val="00531A2E"/>
    <w:rsid w:val="0053278E"/>
    <w:rsid w:val="00532BFF"/>
    <w:rsid w:val="0053316D"/>
    <w:rsid w:val="005337B9"/>
    <w:rsid w:val="0053450A"/>
    <w:rsid w:val="00535161"/>
    <w:rsid w:val="00535C88"/>
    <w:rsid w:val="00535E4B"/>
    <w:rsid w:val="00536540"/>
    <w:rsid w:val="00536BA6"/>
    <w:rsid w:val="0053792A"/>
    <w:rsid w:val="00537992"/>
    <w:rsid w:val="00540257"/>
    <w:rsid w:val="005405C9"/>
    <w:rsid w:val="005405E7"/>
    <w:rsid w:val="00540AD1"/>
    <w:rsid w:val="00541828"/>
    <w:rsid w:val="00541EAC"/>
    <w:rsid w:val="00542146"/>
    <w:rsid w:val="005428A6"/>
    <w:rsid w:val="0054350E"/>
    <w:rsid w:val="0054384D"/>
    <w:rsid w:val="005439D9"/>
    <w:rsid w:val="00543CFB"/>
    <w:rsid w:val="00543D3B"/>
    <w:rsid w:val="00544FD0"/>
    <w:rsid w:val="005454AD"/>
    <w:rsid w:val="00546814"/>
    <w:rsid w:val="00546843"/>
    <w:rsid w:val="005468D5"/>
    <w:rsid w:val="00546933"/>
    <w:rsid w:val="00547979"/>
    <w:rsid w:val="00547D74"/>
    <w:rsid w:val="005508DC"/>
    <w:rsid w:val="00550C7F"/>
    <w:rsid w:val="00550F4D"/>
    <w:rsid w:val="00551655"/>
    <w:rsid w:val="00551AF8"/>
    <w:rsid w:val="0055247F"/>
    <w:rsid w:val="0055259D"/>
    <w:rsid w:val="00553294"/>
    <w:rsid w:val="005536D3"/>
    <w:rsid w:val="00554971"/>
    <w:rsid w:val="00555108"/>
    <w:rsid w:val="00555763"/>
    <w:rsid w:val="00555F95"/>
    <w:rsid w:val="00556000"/>
    <w:rsid w:val="00556302"/>
    <w:rsid w:val="005569BD"/>
    <w:rsid w:val="00557238"/>
    <w:rsid w:val="00557EAD"/>
    <w:rsid w:val="00561B01"/>
    <w:rsid w:val="00561D9C"/>
    <w:rsid w:val="0056210D"/>
    <w:rsid w:val="00562266"/>
    <w:rsid w:val="005634E1"/>
    <w:rsid w:val="005638E7"/>
    <w:rsid w:val="00564AC6"/>
    <w:rsid w:val="005652D7"/>
    <w:rsid w:val="005659CC"/>
    <w:rsid w:val="005664C8"/>
    <w:rsid w:val="0056721B"/>
    <w:rsid w:val="005676AA"/>
    <w:rsid w:val="005679B8"/>
    <w:rsid w:val="00570F2E"/>
    <w:rsid w:val="00571631"/>
    <w:rsid w:val="00571A32"/>
    <w:rsid w:val="00571CB1"/>
    <w:rsid w:val="0057272B"/>
    <w:rsid w:val="00572817"/>
    <w:rsid w:val="0057288F"/>
    <w:rsid w:val="00572A0A"/>
    <w:rsid w:val="0057307F"/>
    <w:rsid w:val="00573835"/>
    <w:rsid w:val="00574323"/>
    <w:rsid w:val="0057461C"/>
    <w:rsid w:val="00574F07"/>
    <w:rsid w:val="00575492"/>
    <w:rsid w:val="0057572C"/>
    <w:rsid w:val="0057654E"/>
    <w:rsid w:val="00576765"/>
    <w:rsid w:val="00580B0B"/>
    <w:rsid w:val="00581637"/>
    <w:rsid w:val="00582013"/>
    <w:rsid w:val="005824DB"/>
    <w:rsid w:val="00582676"/>
    <w:rsid w:val="00583816"/>
    <w:rsid w:val="0058396F"/>
    <w:rsid w:val="00583A2D"/>
    <w:rsid w:val="005849C2"/>
    <w:rsid w:val="00584E68"/>
    <w:rsid w:val="00585986"/>
    <w:rsid w:val="00585BC8"/>
    <w:rsid w:val="0058605E"/>
    <w:rsid w:val="0058653B"/>
    <w:rsid w:val="00587107"/>
    <w:rsid w:val="0058726B"/>
    <w:rsid w:val="005912E2"/>
    <w:rsid w:val="00591AD4"/>
    <w:rsid w:val="00591BD0"/>
    <w:rsid w:val="00591F2A"/>
    <w:rsid w:val="00592C43"/>
    <w:rsid w:val="00592FC5"/>
    <w:rsid w:val="0059369D"/>
    <w:rsid w:val="00593B77"/>
    <w:rsid w:val="0059442E"/>
    <w:rsid w:val="005944AB"/>
    <w:rsid w:val="005946A4"/>
    <w:rsid w:val="00594736"/>
    <w:rsid w:val="00594940"/>
    <w:rsid w:val="005951AC"/>
    <w:rsid w:val="005952DE"/>
    <w:rsid w:val="00595538"/>
    <w:rsid w:val="00595C9D"/>
    <w:rsid w:val="0059644E"/>
    <w:rsid w:val="00596545"/>
    <w:rsid w:val="0059733C"/>
    <w:rsid w:val="0059790F"/>
    <w:rsid w:val="005A047A"/>
    <w:rsid w:val="005A0C39"/>
    <w:rsid w:val="005A0C49"/>
    <w:rsid w:val="005A0DD9"/>
    <w:rsid w:val="005A1531"/>
    <w:rsid w:val="005A2135"/>
    <w:rsid w:val="005A25F1"/>
    <w:rsid w:val="005A389A"/>
    <w:rsid w:val="005A391F"/>
    <w:rsid w:val="005A3982"/>
    <w:rsid w:val="005A4CCD"/>
    <w:rsid w:val="005A4D79"/>
    <w:rsid w:val="005A5C2A"/>
    <w:rsid w:val="005A5C7C"/>
    <w:rsid w:val="005A614C"/>
    <w:rsid w:val="005A6702"/>
    <w:rsid w:val="005A6A4A"/>
    <w:rsid w:val="005A6FD9"/>
    <w:rsid w:val="005A7485"/>
    <w:rsid w:val="005A776A"/>
    <w:rsid w:val="005A7A15"/>
    <w:rsid w:val="005B0587"/>
    <w:rsid w:val="005B05D7"/>
    <w:rsid w:val="005B0AE3"/>
    <w:rsid w:val="005B0D6A"/>
    <w:rsid w:val="005B1B42"/>
    <w:rsid w:val="005B231D"/>
    <w:rsid w:val="005B2EF3"/>
    <w:rsid w:val="005B2FA3"/>
    <w:rsid w:val="005B31F6"/>
    <w:rsid w:val="005B32AA"/>
    <w:rsid w:val="005B34B7"/>
    <w:rsid w:val="005B3889"/>
    <w:rsid w:val="005B43E3"/>
    <w:rsid w:val="005B4821"/>
    <w:rsid w:val="005B5BC3"/>
    <w:rsid w:val="005B686A"/>
    <w:rsid w:val="005B6917"/>
    <w:rsid w:val="005B6BD9"/>
    <w:rsid w:val="005B6E1A"/>
    <w:rsid w:val="005B7217"/>
    <w:rsid w:val="005B759F"/>
    <w:rsid w:val="005B7D3A"/>
    <w:rsid w:val="005B7F7D"/>
    <w:rsid w:val="005C0F09"/>
    <w:rsid w:val="005C1A2F"/>
    <w:rsid w:val="005C1E2E"/>
    <w:rsid w:val="005C2D12"/>
    <w:rsid w:val="005C2E5F"/>
    <w:rsid w:val="005C3A6D"/>
    <w:rsid w:val="005C3E48"/>
    <w:rsid w:val="005C45E8"/>
    <w:rsid w:val="005C488F"/>
    <w:rsid w:val="005C4D9F"/>
    <w:rsid w:val="005C5152"/>
    <w:rsid w:val="005C53E1"/>
    <w:rsid w:val="005C620C"/>
    <w:rsid w:val="005C6F13"/>
    <w:rsid w:val="005C71C5"/>
    <w:rsid w:val="005C726B"/>
    <w:rsid w:val="005D000B"/>
    <w:rsid w:val="005D0013"/>
    <w:rsid w:val="005D0DBC"/>
    <w:rsid w:val="005D0DDC"/>
    <w:rsid w:val="005D118F"/>
    <w:rsid w:val="005D1229"/>
    <w:rsid w:val="005D130B"/>
    <w:rsid w:val="005D17AB"/>
    <w:rsid w:val="005D199F"/>
    <w:rsid w:val="005D1A59"/>
    <w:rsid w:val="005D1E04"/>
    <w:rsid w:val="005D1E0B"/>
    <w:rsid w:val="005D29EF"/>
    <w:rsid w:val="005D3B2C"/>
    <w:rsid w:val="005D4187"/>
    <w:rsid w:val="005D4206"/>
    <w:rsid w:val="005D421F"/>
    <w:rsid w:val="005D4322"/>
    <w:rsid w:val="005D488C"/>
    <w:rsid w:val="005D5024"/>
    <w:rsid w:val="005D516D"/>
    <w:rsid w:val="005D54F7"/>
    <w:rsid w:val="005D6383"/>
    <w:rsid w:val="005D6853"/>
    <w:rsid w:val="005D6ABF"/>
    <w:rsid w:val="005D6DC6"/>
    <w:rsid w:val="005D6EFE"/>
    <w:rsid w:val="005D737F"/>
    <w:rsid w:val="005D75C7"/>
    <w:rsid w:val="005D75D9"/>
    <w:rsid w:val="005D7751"/>
    <w:rsid w:val="005D78AF"/>
    <w:rsid w:val="005E022C"/>
    <w:rsid w:val="005E0819"/>
    <w:rsid w:val="005E1446"/>
    <w:rsid w:val="005E1693"/>
    <w:rsid w:val="005E2052"/>
    <w:rsid w:val="005E284E"/>
    <w:rsid w:val="005E29ED"/>
    <w:rsid w:val="005E32BB"/>
    <w:rsid w:val="005E424F"/>
    <w:rsid w:val="005E4E35"/>
    <w:rsid w:val="005E6386"/>
    <w:rsid w:val="005E6C08"/>
    <w:rsid w:val="005E7621"/>
    <w:rsid w:val="005E7FA1"/>
    <w:rsid w:val="005F0CDF"/>
    <w:rsid w:val="005F0F12"/>
    <w:rsid w:val="005F121C"/>
    <w:rsid w:val="005F133E"/>
    <w:rsid w:val="005F1C94"/>
    <w:rsid w:val="005F21DF"/>
    <w:rsid w:val="005F2476"/>
    <w:rsid w:val="005F2477"/>
    <w:rsid w:val="005F282F"/>
    <w:rsid w:val="005F3183"/>
    <w:rsid w:val="005F3707"/>
    <w:rsid w:val="005F4FED"/>
    <w:rsid w:val="005F5094"/>
    <w:rsid w:val="005F5BEE"/>
    <w:rsid w:val="005F5FC2"/>
    <w:rsid w:val="005F61B8"/>
    <w:rsid w:val="005F6674"/>
    <w:rsid w:val="005F762D"/>
    <w:rsid w:val="006000BF"/>
    <w:rsid w:val="006005AC"/>
    <w:rsid w:val="006009D4"/>
    <w:rsid w:val="006009DC"/>
    <w:rsid w:val="006013E2"/>
    <w:rsid w:val="00601599"/>
    <w:rsid w:val="00601963"/>
    <w:rsid w:val="00601B11"/>
    <w:rsid w:val="00602414"/>
    <w:rsid w:val="006039DE"/>
    <w:rsid w:val="0060486A"/>
    <w:rsid w:val="00605112"/>
    <w:rsid w:val="006054C5"/>
    <w:rsid w:val="00605DA8"/>
    <w:rsid w:val="006075F6"/>
    <w:rsid w:val="00607A4D"/>
    <w:rsid w:val="00607B79"/>
    <w:rsid w:val="00607FE6"/>
    <w:rsid w:val="00610049"/>
    <w:rsid w:val="00610154"/>
    <w:rsid w:val="006105A5"/>
    <w:rsid w:val="00610A09"/>
    <w:rsid w:val="0061112C"/>
    <w:rsid w:val="006111FE"/>
    <w:rsid w:val="00611542"/>
    <w:rsid w:val="00611AD0"/>
    <w:rsid w:val="00611F8A"/>
    <w:rsid w:val="0061306D"/>
    <w:rsid w:val="00613B42"/>
    <w:rsid w:val="00614868"/>
    <w:rsid w:val="006157BD"/>
    <w:rsid w:val="00615A06"/>
    <w:rsid w:val="00615B59"/>
    <w:rsid w:val="006171BD"/>
    <w:rsid w:val="0061740C"/>
    <w:rsid w:val="00620038"/>
    <w:rsid w:val="0062011A"/>
    <w:rsid w:val="00621AC1"/>
    <w:rsid w:val="00621AF7"/>
    <w:rsid w:val="0062218A"/>
    <w:rsid w:val="006227C4"/>
    <w:rsid w:val="006230B3"/>
    <w:rsid w:val="0062328C"/>
    <w:rsid w:val="00623347"/>
    <w:rsid w:val="0062355A"/>
    <w:rsid w:val="00623607"/>
    <w:rsid w:val="00623730"/>
    <w:rsid w:val="006247DD"/>
    <w:rsid w:val="00624C27"/>
    <w:rsid w:val="0062515A"/>
    <w:rsid w:val="00625250"/>
    <w:rsid w:val="006252CE"/>
    <w:rsid w:val="00625329"/>
    <w:rsid w:val="00625444"/>
    <w:rsid w:val="00625DD3"/>
    <w:rsid w:val="00625F3A"/>
    <w:rsid w:val="00626570"/>
    <w:rsid w:val="00626B0C"/>
    <w:rsid w:val="006273A9"/>
    <w:rsid w:val="00627540"/>
    <w:rsid w:val="00627598"/>
    <w:rsid w:val="0062777C"/>
    <w:rsid w:val="00627B3D"/>
    <w:rsid w:val="00627BF6"/>
    <w:rsid w:val="00630849"/>
    <w:rsid w:val="00630C99"/>
    <w:rsid w:val="006310B9"/>
    <w:rsid w:val="00631DD2"/>
    <w:rsid w:val="0063244A"/>
    <w:rsid w:val="006329D6"/>
    <w:rsid w:val="00632B8E"/>
    <w:rsid w:val="006331BE"/>
    <w:rsid w:val="00633790"/>
    <w:rsid w:val="006337D9"/>
    <w:rsid w:val="00633876"/>
    <w:rsid w:val="006344DC"/>
    <w:rsid w:val="00634E28"/>
    <w:rsid w:val="00635C75"/>
    <w:rsid w:val="00636849"/>
    <w:rsid w:val="00636A37"/>
    <w:rsid w:val="00636B9F"/>
    <w:rsid w:val="00636F83"/>
    <w:rsid w:val="0063718B"/>
    <w:rsid w:val="006372FD"/>
    <w:rsid w:val="006376A1"/>
    <w:rsid w:val="0063794F"/>
    <w:rsid w:val="00637B3E"/>
    <w:rsid w:val="00640369"/>
    <w:rsid w:val="00640B9A"/>
    <w:rsid w:val="006413F6"/>
    <w:rsid w:val="006415C3"/>
    <w:rsid w:val="0064182E"/>
    <w:rsid w:val="00642401"/>
    <w:rsid w:val="0064280F"/>
    <w:rsid w:val="006431CF"/>
    <w:rsid w:val="006432DE"/>
    <w:rsid w:val="00643B33"/>
    <w:rsid w:val="00643C0B"/>
    <w:rsid w:val="00643C9F"/>
    <w:rsid w:val="006441DA"/>
    <w:rsid w:val="00644201"/>
    <w:rsid w:val="0064441E"/>
    <w:rsid w:val="00644743"/>
    <w:rsid w:val="00644E66"/>
    <w:rsid w:val="00646506"/>
    <w:rsid w:val="00646DA6"/>
    <w:rsid w:val="00646E2B"/>
    <w:rsid w:val="00647C0D"/>
    <w:rsid w:val="0065123F"/>
    <w:rsid w:val="006513D1"/>
    <w:rsid w:val="00651942"/>
    <w:rsid w:val="00651B23"/>
    <w:rsid w:val="00651E3F"/>
    <w:rsid w:val="00652246"/>
    <w:rsid w:val="00652491"/>
    <w:rsid w:val="00653731"/>
    <w:rsid w:val="00653AE0"/>
    <w:rsid w:val="00653BC9"/>
    <w:rsid w:val="00654728"/>
    <w:rsid w:val="006547CC"/>
    <w:rsid w:val="00654802"/>
    <w:rsid w:val="00654ADD"/>
    <w:rsid w:val="00654D05"/>
    <w:rsid w:val="00655F42"/>
    <w:rsid w:val="006564E5"/>
    <w:rsid w:val="00656D65"/>
    <w:rsid w:val="006570B9"/>
    <w:rsid w:val="00657474"/>
    <w:rsid w:val="006579C1"/>
    <w:rsid w:val="00657D2C"/>
    <w:rsid w:val="00660404"/>
    <w:rsid w:val="006610B1"/>
    <w:rsid w:val="0066163A"/>
    <w:rsid w:val="00661A05"/>
    <w:rsid w:val="00661CD5"/>
    <w:rsid w:val="00662968"/>
    <w:rsid w:val="00663AEF"/>
    <w:rsid w:val="00663F88"/>
    <w:rsid w:val="00664016"/>
    <w:rsid w:val="0066426E"/>
    <w:rsid w:val="0066463D"/>
    <w:rsid w:val="00664648"/>
    <w:rsid w:val="006648AD"/>
    <w:rsid w:val="006648D3"/>
    <w:rsid w:val="00664C2A"/>
    <w:rsid w:val="00664E54"/>
    <w:rsid w:val="00665154"/>
    <w:rsid w:val="0066597E"/>
    <w:rsid w:val="00666762"/>
    <w:rsid w:val="00667435"/>
    <w:rsid w:val="0066748E"/>
    <w:rsid w:val="00667BA6"/>
    <w:rsid w:val="00670016"/>
    <w:rsid w:val="00670802"/>
    <w:rsid w:val="006709F6"/>
    <w:rsid w:val="00670A13"/>
    <w:rsid w:val="00671248"/>
    <w:rsid w:val="00672020"/>
    <w:rsid w:val="0067222C"/>
    <w:rsid w:val="0067291D"/>
    <w:rsid w:val="00674499"/>
    <w:rsid w:val="00674854"/>
    <w:rsid w:val="00674A22"/>
    <w:rsid w:val="00675AB3"/>
    <w:rsid w:val="00675CB4"/>
    <w:rsid w:val="00676211"/>
    <w:rsid w:val="00676244"/>
    <w:rsid w:val="0067698B"/>
    <w:rsid w:val="00676998"/>
    <w:rsid w:val="00676A51"/>
    <w:rsid w:val="006804DA"/>
    <w:rsid w:val="006809AD"/>
    <w:rsid w:val="006819B7"/>
    <w:rsid w:val="006819CD"/>
    <w:rsid w:val="00681A75"/>
    <w:rsid w:val="00682405"/>
    <w:rsid w:val="006825DD"/>
    <w:rsid w:val="00682A85"/>
    <w:rsid w:val="0068310B"/>
    <w:rsid w:val="006839DA"/>
    <w:rsid w:val="00684190"/>
    <w:rsid w:val="006852CC"/>
    <w:rsid w:val="00685826"/>
    <w:rsid w:val="00685A8B"/>
    <w:rsid w:val="00687578"/>
    <w:rsid w:val="00687CAF"/>
    <w:rsid w:val="00690AE2"/>
    <w:rsid w:val="00690C17"/>
    <w:rsid w:val="00691FB0"/>
    <w:rsid w:val="0069284A"/>
    <w:rsid w:val="00692D59"/>
    <w:rsid w:val="00692F21"/>
    <w:rsid w:val="00693518"/>
    <w:rsid w:val="00694066"/>
    <w:rsid w:val="006946C7"/>
    <w:rsid w:val="00694791"/>
    <w:rsid w:val="00694C70"/>
    <w:rsid w:val="006959EC"/>
    <w:rsid w:val="00695B65"/>
    <w:rsid w:val="00695BFD"/>
    <w:rsid w:val="00695C98"/>
    <w:rsid w:val="0069635C"/>
    <w:rsid w:val="00696773"/>
    <w:rsid w:val="00696C98"/>
    <w:rsid w:val="0069702F"/>
    <w:rsid w:val="006970F9"/>
    <w:rsid w:val="0069744B"/>
    <w:rsid w:val="006975B2"/>
    <w:rsid w:val="0069777D"/>
    <w:rsid w:val="00697BEF"/>
    <w:rsid w:val="00697C58"/>
    <w:rsid w:val="006A0C9E"/>
    <w:rsid w:val="006A12C1"/>
    <w:rsid w:val="006A2D88"/>
    <w:rsid w:val="006A3213"/>
    <w:rsid w:val="006A409E"/>
    <w:rsid w:val="006A4477"/>
    <w:rsid w:val="006A46D7"/>
    <w:rsid w:val="006A4EB3"/>
    <w:rsid w:val="006A5557"/>
    <w:rsid w:val="006A6622"/>
    <w:rsid w:val="006A682E"/>
    <w:rsid w:val="006A6C3F"/>
    <w:rsid w:val="006B065B"/>
    <w:rsid w:val="006B1416"/>
    <w:rsid w:val="006B1687"/>
    <w:rsid w:val="006B1792"/>
    <w:rsid w:val="006B1963"/>
    <w:rsid w:val="006B20E2"/>
    <w:rsid w:val="006B2ADB"/>
    <w:rsid w:val="006B2C15"/>
    <w:rsid w:val="006B2D95"/>
    <w:rsid w:val="006B3193"/>
    <w:rsid w:val="006B3583"/>
    <w:rsid w:val="006B3711"/>
    <w:rsid w:val="006B382A"/>
    <w:rsid w:val="006B3D0F"/>
    <w:rsid w:val="006B4FD3"/>
    <w:rsid w:val="006B55B1"/>
    <w:rsid w:val="006B5B1E"/>
    <w:rsid w:val="006B5F3B"/>
    <w:rsid w:val="006B63FD"/>
    <w:rsid w:val="006B666A"/>
    <w:rsid w:val="006B6E8B"/>
    <w:rsid w:val="006B79AE"/>
    <w:rsid w:val="006C03DD"/>
    <w:rsid w:val="006C20EE"/>
    <w:rsid w:val="006C2959"/>
    <w:rsid w:val="006C3FCE"/>
    <w:rsid w:val="006C4EAC"/>
    <w:rsid w:val="006C503C"/>
    <w:rsid w:val="006C545F"/>
    <w:rsid w:val="006C5AA3"/>
    <w:rsid w:val="006C6D44"/>
    <w:rsid w:val="006C774B"/>
    <w:rsid w:val="006C79EA"/>
    <w:rsid w:val="006D0188"/>
    <w:rsid w:val="006D0296"/>
    <w:rsid w:val="006D1794"/>
    <w:rsid w:val="006D2CDF"/>
    <w:rsid w:val="006D4BDA"/>
    <w:rsid w:val="006D5000"/>
    <w:rsid w:val="006D50D5"/>
    <w:rsid w:val="006D532C"/>
    <w:rsid w:val="006D5B4A"/>
    <w:rsid w:val="006D7E00"/>
    <w:rsid w:val="006E02DA"/>
    <w:rsid w:val="006E04A2"/>
    <w:rsid w:val="006E0BE9"/>
    <w:rsid w:val="006E0DC9"/>
    <w:rsid w:val="006E12FC"/>
    <w:rsid w:val="006E13AD"/>
    <w:rsid w:val="006E14F4"/>
    <w:rsid w:val="006E25DF"/>
    <w:rsid w:val="006E27F3"/>
    <w:rsid w:val="006E2A77"/>
    <w:rsid w:val="006E2D3D"/>
    <w:rsid w:val="006E2F44"/>
    <w:rsid w:val="006E31A3"/>
    <w:rsid w:val="006E3EAE"/>
    <w:rsid w:val="006E4641"/>
    <w:rsid w:val="006E4CEE"/>
    <w:rsid w:val="006E4D6E"/>
    <w:rsid w:val="006E539D"/>
    <w:rsid w:val="006E54CD"/>
    <w:rsid w:val="006E5514"/>
    <w:rsid w:val="006E552A"/>
    <w:rsid w:val="006E569C"/>
    <w:rsid w:val="006E5D96"/>
    <w:rsid w:val="006E62DB"/>
    <w:rsid w:val="006E6BB9"/>
    <w:rsid w:val="006E6C06"/>
    <w:rsid w:val="006E7371"/>
    <w:rsid w:val="006F0810"/>
    <w:rsid w:val="006F1218"/>
    <w:rsid w:val="006F14AA"/>
    <w:rsid w:val="006F1E57"/>
    <w:rsid w:val="006F24DC"/>
    <w:rsid w:val="006F2B17"/>
    <w:rsid w:val="006F323B"/>
    <w:rsid w:val="006F3287"/>
    <w:rsid w:val="006F39FA"/>
    <w:rsid w:val="006F43ED"/>
    <w:rsid w:val="006F48E6"/>
    <w:rsid w:val="006F49EB"/>
    <w:rsid w:val="006F4C36"/>
    <w:rsid w:val="006F4E03"/>
    <w:rsid w:val="006F4EF4"/>
    <w:rsid w:val="006F5EB1"/>
    <w:rsid w:val="006F5FDF"/>
    <w:rsid w:val="006F61BC"/>
    <w:rsid w:val="006F645E"/>
    <w:rsid w:val="006F6A60"/>
    <w:rsid w:val="006F7260"/>
    <w:rsid w:val="006F730C"/>
    <w:rsid w:val="006F77C8"/>
    <w:rsid w:val="006F780E"/>
    <w:rsid w:val="006F7C40"/>
    <w:rsid w:val="0070111A"/>
    <w:rsid w:val="00701737"/>
    <w:rsid w:val="00701A21"/>
    <w:rsid w:val="00702390"/>
    <w:rsid w:val="007028E0"/>
    <w:rsid w:val="00702A33"/>
    <w:rsid w:val="007032D0"/>
    <w:rsid w:val="007033F2"/>
    <w:rsid w:val="00703E0C"/>
    <w:rsid w:val="00704583"/>
    <w:rsid w:val="00704D1F"/>
    <w:rsid w:val="00704D6F"/>
    <w:rsid w:val="00704EEE"/>
    <w:rsid w:val="007056A0"/>
    <w:rsid w:val="00706CBD"/>
    <w:rsid w:val="00707561"/>
    <w:rsid w:val="00707A70"/>
    <w:rsid w:val="00710016"/>
    <w:rsid w:val="00710149"/>
    <w:rsid w:val="00710234"/>
    <w:rsid w:val="007102A8"/>
    <w:rsid w:val="00710BDC"/>
    <w:rsid w:val="00710C25"/>
    <w:rsid w:val="00711BB1"/>
    <w:rsid w:val="00712125"/>
    <w:rsid w:val="007129AA"/>
    <w:rsid w:val="00712B20"/>
    <w:rsid w:val="00712B3E"/>
    <w:rsid w:val="00712C28"/>
    <w:rsid w:val="0071333B"/>
    <w:rsid w:val="00713CC4"/>
    <w:rsid w:val="00714D0B"/>
    <w:rsid w:val="00715189"/>
    <w:rsid w:val="0071553A"/>
    <w:rsid w:val="00715745"/>
    <w:rsid w:val="0071587E"/>
    <w:rsid w:val="007158A4"/>
    <w:rsid w:val="00715D18"/>
    <w:rsid w:val="00716380"/>
    <w:rsid w:val="007167EA"/>
    <w:rsid w:val="00716C6C"/>
    <w:rsid w:val="0071795F"/>
    <w:rsid w:val="007179CB"/>
    <w:rsid w:val="00720225"/>
    <w:rsid w:val="0072025C"/>
    <w:rsid w:val="00720261"/>
    <w:rsid w:val="0072061D"/>
    <w:rsid w:val="00720E48"/>
    <w:rsid w:val="007223AC"/>
    <w:rsid w:val="0072254C"/>
    <w:rsid w:val="00722B42"/>
    <w:rsid w:val="00723CA4"/>
    <w:rsid w:val="00723F11"/>
    <w:rsid w:val="00724C42"/>
    <w:rsid w:val="00724CBF"/>
    <w:rsid w:val="00724DD9"/>
    <w:rsid w:val="00724F9F"/>
    <w:rsid w:val="00725465"/>
    <w:rsid w:val="00725F98"/>
    <w:rsid w:val="007264F4"/>
    <w:rsid w:val="00726D84"/>
    <w:rsid w:val="00727007"/>
    <w:rsid w:val="00727229"/>
    <w:rsid w:val="00727282"/>
    <w:rsid w:val="007278E5"/>
    <w:rsid w:val="00731294"/>
    <w:rsid w:val="007312CB"/>
    <w:rsid w:val="0073135D"/>
    <w:rsid w:val="00731A77"/>
    <w:rsid w:val="00731E3A"/>
    <w:rsid w:val="0073264D"/>
    <w:rsid w:val="00732758"/>
    <w:rsid w:val="007328CC"/>
    <w:rsid w:val="007329B0"/>
    <w:rsid w:val="00733B6C"/>
    <w:rsid w:val="00734452"/>
    <w:rsid w:val="00734753"/>
    <w:rsid w:val="00734B73"/>
    <w:rsid w:val="00734EF3"/>
    <w:rsid w:val="00735167"/>
    <w:rsid w:val="0073547D"/>
    <w:rsid w:val="0073557F"/>
    <w:rsid w:val="00735C43"/>
    <w:rsid w:val="00735DE6"/>
    <w:rsid w:val="00736997"/>
    <w:rsid w:val="00736E57"/>
    <w:rsid w:val="00736FD9"/>
    <w:rsid w:val="00737255"/>
    <w:rsid w:val="00737403"/>
    <w:rsid w:val="00740235"/>
    <w:rsid w:val="00740505"/>
    <w:rsid w:val="00740986"/>
    <w:rsid w:val="00740EA2"/>
    <w:rsid w:val="007418F1"/>
    <w:rsid w:val="007430A6"/>
    <w:rsid w:val="00743F73"/>
    <w:rsid w:val="007441E9"/>
    <w:rsid w:val="00744874"/>
    <w:rsid w:val="00745612"/>
    <w:rsid w:val="00745744"/>
    <w:rsid w:val="00745D5F"/>
    <w:rsid w:val="00745FDB"/>
    <w:rsid w:val="007460A6"/>
    <w:rsid w:val="00746AC6"/>
    <w:rsid w:val="00746FB2"/>
    <w:rsid w:val="00747F4D"/>
    <w:rsid w:val="007501C6"/>
    <w:rsid w:val="00750778"/>
    <w:rsid w:val="00750AA5"/>
    <w:rsid w:val="00750CFF"/>
    <w:rsid w:val="007513CF"/>
    <w:rsid w:val="007515FB"/>
    <w:rsid w:val="00751C79"/>
    <w:rsid w:val="00752674"/>
    <w:rsid w:val="00753508"/>
    <w:rsid w:val="00754763"/>
    <w:rsid w:val="0075495D"/>
    <w:rsid w:val="00754F57"/>
    <w:rsid w:val="007550FE"/>
    <w:rsid w:val="00755C18"/>
    <w:rsid w:val="00756D22"/>
    <w:rsid w:val="00757524"/>
    <w:rsid w:val="0075764B"/>
    <w:rsid w:val="00757682"/>
    <w:rsid w:val="00757F13"/>
    <w:rsid w:val="00761617"/>
    <w:rsid w:val="00761E8E"/>
    <w:rsid w:val="00762253"/>
    <w:rsid w:val="00762BA5"/>
    <w:rsid w:val="00762F69"/>
    <w:rsid w:val="00762FBA"/>
    <w:rsid w:val="007630A7"/>
    <w:rsid w:val="007632CD"/>
    <w:rsid w:val="00763AB7"/>
    <w:rsid w:val="007644D5"/>
    <w:rsid w:val="00764943"/>
    <w:rsid w:val="00764AA2"/>
    <w:rsid w:val="0076727B"/>
    <w:rsid w:val="00767541"/>
    <w:rsid w:val="00767611"/>
    <w:rsid w:val="00770289"/>
    <w:rsid w:val="00770D0F"/>
    <w:rsid w:val="007720F7"/>
    <w:rsid w:val="007723F4"/>
    <w:rsid w:val="007725DD"/>
    <w:rsid w:val="007731C3"/>
    <w:rsid w:val="007749A8"/>
    <w:rsid w:val="00774D2A"/>
    <w:rsid w:val="00774D6B"/>
    <w:rsid w:val="0077508B"/>
    <w:rsid w:val="00775F85"/>
    <w:rsid w:val="007760F2"/>
    <w:rsid w:val="00776429"/>
    <w:rsid w:val="00776F65"/>
    <w:rsid w:val="007771F5"/>
    <w:rsid w:val="00777A88"/>
    <w:rsid w:val="0078013D"/>
    <w:rsid w:val="007802F1"/>
    <w:rsid w:val="00780388"/>
    <w:rsid w:val="007804FD"/>
    <w:rsid w:val="007811F5"/>
    <w:rsid w:val="00782495"/>
    <w:rsid w:val="00782A64"/>
    <w:rsid w:val="0078338A"/>
    <w:rsid w:val="007849D9"/>
    <w:rsid w:val="00784EDC"/>
    <w:rsid w:val="00784F61"/>
    <w:rsid w:val="00785611"/>
    <w:rsid w:val="0078637B"/>
    <w:rsid w:val="00786387"/>
    <w:rsid w:val="007865B0"/>
    <w:rsid w:val="007867FC"/>
    <w:rsid w:val="00786A39"/>
    <w:rsid w:val="00786EB6"/>
    <w:rsid w:val="00786F7B"/>
    <w:rsid w:val="0078701D"/>
    <w:rsid w:val="0078745B"/>
    <w:rsid w:val="007904DF"/>
    <w:rsid w:val="0079063E"/>
    <w:rsid w:val="007908B1"/>
    <w:rsid w:val="00791043"/>
    <w:rsid w:val="00791B6B"/>
    <w:rsid w:val="00791B6D"/>
    <w:rsid w:val="0079357E"/>
    <w:rsid w:val="00793686"/>
    <w:rsid w:val="00793A3E"/>
    <w:rsid w:val="00793C00"/>
    <w:rsid w:val="00793DC1"/>
    <w:rsid w:val="00794244"/>
    <w:rsid w:val="007946BD"/>
    <w:rsid w:val="00794FC8"/>
    <w:rsid w:val="00795E7F"/>
    <w:rsid w:val="007961F7"/>
    <w:rsid w:val="00796D2D"/>
    <w:rsid w:val="00796F02"/>
    <w:rsid w:val="007973D3"/>
    <w:rsid w:val="007976B6"/>
    <w:rsid w:val="0079772F"/>
    <w:rsid w:val="00797C1C"/>
    <w:rsid w:val="00797FA9"/>
    <w:rsid w:val="007A03FA"/>
    <w:rsid w:val="007A05C4"/>
    <w:rsid w:val="007A08AF"/>
    <w:rsid w:val="007A0C31"/>
    <w:rsid w:val="007A0D89"/>
    <w:rsid w:val="007A1226"/>
    <w:rsid w:val="007A18FE"/>
    <w:rsid w:val="007A1AA7"/>
    <w:rsid w:val="007A2039"/>
    <w:rsid w:val="007A2309"/>
    <w:rsid w:val="007A26E2"/>
    <w:rsid w:val="007A27F6"/>
    <w:rsid w:val="007A2C74"/>
    <w:rsid w:val="007A4111"/>
    <w:rsid w:val="007A4A1E"/>
    <w:rsid w:val="007A5C77"/>
    <w:rsid w:val="007A5FFE"/>
    <w:rsid w:val="007A62F1"/>
    <w:rsid w:val="007A664C"/>
    <w:rsid w:val="007A6B9A"/>
    <w:rsid w:val="007A6F8D"/>
    <w:rsid w:val="007A724A"/>
    <w:rsid w:val="007A72EE"/>
    <w:rsid w:val="007A7894"/>
    <w:rsid w:val="007B0096"/>
    <w:rsid w:val="007B02CB"/>
    <w:rsid w:val="007B051D"/>
    <w:rsid w:val="007B0A16"/>
    <w:rsid w:val="007B0B99"/>
    <w:rsid w:val="007B1312"/>
    <w:rsid w:val="007B1B3F"/>
    <w:rsid w:val="007B25B7"/>
    <w:rsid w:val="007B2F62"/>
    <w:rsid w:val="007B2FFA"/>
    <w:rsid w:val="007B31C1"/>
    <w:rsid w:val="007B379A"/>
    <w:rsid w:val="007B4240"/>
    <w:rsid w:val="007B47FA"/>
    <w:rsid w:val="007B483E"/>
    <w:rsid w:val="007B4896"/>
    <w:rsid w:val="007B50CE"/>
    <w:rsid w:val="007B5135"/>
    <w:rsid w:val="007B519E"/>
    <w:rsid w:val="007B570A"/>
    <w:rsid w:val="007B5A2B"/>
    <w:rsid w:val="007B5C34"/>
    <w:rsid w:val="007B5F28"/>
    <w:rsid w:val="007B6469"/>
    <w:rsid w:val="007B674B"/>
    <w:rsid w:val="007B6754"/>
    <w:rsid w:val="007B680A"/>
    <w:rsid w:val="007B69A1"/>
    <w:rsid w:val="007B6E81"/>
    <w:rsid w:val="007B6F4B"/>
    <w:rsid w:val="007B7531"/>
    <w:rsid w:val="007B7C57"/>
    <w:rsid w:val="007C0235"/>
    <w:rsid w:val="007C0624"/>
    <w:rsid w:val="007C0B3C"/>
    <w:rsid w:val="007C1257"/>
    <w:rsid w:val="007C17FC"/>
    <w:rsid w:val="007C1A57"/>
    <w:rsid w:val="007C1EBC"/>
    <w:rsid w:val="007C1FE1"/>
    <w:rsid w:val="007C281E"/>
    <w:rsid w:val="007C2AFE"/>
    <w:rsid w:val="007C2B23"/>
    <w:rsid w:val="007C33D7"/>
    <w:rsid w:val="007C3D5B"/>
    <w:rsid w:val="007C5C68"/>
    <w:rsid w:val="007C65E7"/>
    <w:rsid w:val="007C7506"/>
    <w:rsid w:val="007C7A43"/>
    <w:rsid w:val="007D137B"/>
    <w:rsid w:val="007D2322"/>
    <w:rsid w:val="007D2487"/>
    <w:rsid w:val="007D3B39"/>
    <w:rsid w:val="007D3BA9"/>
    <w:rsid w:val="007D3BC2"/>
    <w:rsid w:val="007D3D42"/>
    <w:rsid w:val="007D4CCA"/>
    <w:rsid w:val="007D5AAE"/>
    <w:rsid w:val="007D5B10"/>
    <w:rsid w:val="007D6ACA"/>
    <w:rsid w:val="007D6FB0"/>
    <w:rsid w:val="007D7C9B"/>
    <w:rsid w:val="007E042E"/>
    <w:rsid w:val="007E06DB"/>
    <w:rsid w:val="007E0867"/>
    <w:rsid w:val="007E0A10"/>
    <w:rsid w:val="007E0AF8"/>
    <w:rsid w:val="007E0F2B"/>
    <w:rsid w:val="007E106A"/>
    <w:rsid w:val="007E1783"/>
    <w:rsid w:val="007E1C52"/>
    <w:rsid w:val="007E1FCF"/>
    <w:rsid w:val="007E361A"/>
    <w:rsid w:val="007E3C77"/>
    <w:rsid w:val="007E4C1B"/>
    <w:rsid w:val="007E53AC"/>
    <w:rsid w:val="007E5A1E"/>
    <w:rsid w:val="007E5AA9"/>
    <w:rsid w:val="007E5EAB"/>
    <w:rsid w:val="007E6435"/>
    <w:rsid w:val="007E64B9"/>
    <w:rsid w:val="007E69F3"/>
    <w:rsid w:val="007E6AD3"/>
    <w:rsid w:val="007E6CBC"/>
    <w:rsid w:val="007E6DF4"/>
    <w:rsid w:val="007E703B"/>
    <w:rsid w:val="007E718B"/>
    <w:rsid w:val="007E77B2"/>
    <w:rsid w:val="007E7A53"/>
    <w:rsid w:val="007E7ABD"/>
    <w:rsid w:val="007F0752"/>
    <w:rsid w:val="007F0793"/>
    <w:rsid w:val="007F0B5A"/>
    <w:rsid w:val="007F110D"/>
    <w:rsid w:val="007F2133"/>
    <w:rsid w:val="007F2E16"/>
    <w:rsid w:val="007F388F"/>
    <w:rsid w:val="007F4932"/>
    <w:rsid w:val="007F513E"/>
    <w:rsid w:val="007F54C3"/>
    <w:rsid w:val="007F565D"/>
    <w:rsid w:val="007F5DCC"/>
    <w:rsid w:val="007F7158"/>
    <w:rsid w:val="007F745F"/>
    <w:rsid w:val="007F7957"/>
    <w:rsid w:val="007F79C0"/>
    <w:rsid w:val="007F7DFE"/>
    <w:rsid w:val="007F7E1D"/>
    <w:rsid w:val="008005B4"/>
    <w:rsid w:val="00800754"/>
    <w:rsid w:val="008009BE"/>
    <w:rsid w:val="00801091"/>
    <w:rsid w:val="008011B6"/>
    <w:rsid w:val="0080143D"/>
    <w:rsid w:val="0080149A"/>
    <w:rsid w:val="00801882"/>
    <w:rsid w:val="00802012"/>
    <w:rsid w:val="00802292"/>
    <w:rsid w:val="00803B58"/>
    <w:rsid w:val="00803B9A"/>
    <w:rsid w:val="0080452D"/>
    <w:rsid w:val="00804B8A"/>
    <w:rsid w:val="00805111"/>
    <w:rsid w:val="00805478"/>
    <w:rsid w:val="0080601A"/>
    <w:rsid w:val="00806288"/>
    <w:rsid w:val="00806A29"/>
    <w:rsid w:val="00806D14"/>
    <w:rsid w:val="00807589"/>
    <w:rsid w:val="00807F04"/>
    <w:rsid w:val="008104D0"/>
    <w:rsid w:val="00810F0E"/>
    <w:rsid w:val="00812277"/>
    <w:rsid w:val="00812702"/>
    <w:rsid w:val="00812CFF"/>
    <w:rsid w:val="00813147"/>
    <w:rsid w:val="0081360C"/>
    <w:rsid w:val="00813BA0"/>
    <w:rsid w:val="00813CB1"/>
    <w:rsid w:val="00814014"/>
    <w:rsid w:val="008140B0"/>
    <w:rsid w:val="008143CF"/>
    <w:rsid w:val="00815473"/>
    <w:rsid w:val="00815811"/>
    <w:rsid w:val="00815C3F"/>
    <w:rsid w:val="00815D26"/>
    <w:rsid w:val="008161AF"/>
    <w:rsid w:val="00816AED"/>
    <w:rsid w:val="00816DB5"/>
    <w:rsid w:val="00817221"/>
    <w:rsid w:val="008204EB"/>
    <w:rsid w:val="0082052E"/>
    <w:rsid w:val="0082101C"/>
    <w:rsid w:val="00822DE1"/>
    <w:rsid w:val="00823167"/>
    <w:rsid w:val="0082316C"/>
    <w:rsid w:val="00824696"/>
    <w:rsid w:val="00824ACC"/>
    <w:rsid w:val="00824E78"/>
    <w:rsid w:val="00825396"/>
    <w:rsid w:val="008253D7"/>
    <w:rsid w:val="00825B7C"/>
    <w:rsid w:val="00825CDE"/>
    <w:rsid w:val="008263EF"/>
    <w:rsid w:val="00826499"/>
    <w:rsid w:val="00826673"/>
    <w:rsid w:val="00827337"/>
    <w:rsid w:val="00827B6C"/>
    <w:rsid w:val="0083040C"/>
    <w:rsid w:val="00830433"/>
    <w:rsid w:val="008307F2"/>
    <w:rsid w:val="008308DB"/>
    <w:rsid w:val="00831164"/>
    <w:rsid w:val="008315AE"/>
    <w:rsid w:val="008319B4"/>
    <w:rsid w:val="00831B80"/>
    <w:rsid w:val="00832226"/>
    <w:rsid w:val="00832DA6"/>
    <w:rsid w:val="0083351D"/>
    <w:rsid w:val="008335B0"/>
    <w:rsid w:val="0083395D"/>
    <w:rsid w:val="00833A0C"/>
    <w:rsid w:val="00833C71"/>
    <w:rsid w:val="0083450E"/>
    <w:rsid w:val="0083470D"/>
    <w:rsid w:val="008352D5"/>
    <w:rsid w:val="00835A02"/>
    <w:rsid w:val="00835BD8"/>
    <w:rsid w:val="00836773"/>
    <w:rsid w:val="008376ED"/>
    <w:rsid w:val="00840581"/>
    <w:rsid w:val="008415B4"/>
    <w:rsid w:val="0084187C"/>
    <w:rsid w:val="008423FC"/>
    <w:rsid w:val="008425D2"/>
    <w:rsid w:val="00842A22"/>
    <w:rsid w:val="00842A9E"/>
    <w:rsid w:val="00842D38"/>
    <w:rsid w:val="00842F38"/>
    <w:rsid w:val="00843275"/>
    <w:rsid w:val="008437A9"/>
    <w:rsid w:val="00843801"/>
    <w:rsid w:val="00844865"/>
    <w:rsid w:val="00844B0E"/>
    <w:rsid w:val="0084575B"/>
    <w:rsid w:val="008458DA"/>
    <w:rsid w:val="00846A1E"/>
    <w:rsid w:val="00846C43"/>
    <w:rsid w:val="00846FDA"/>
    <w:rsid w:val="0084728B"/>
    <w:rsid w:val="008478A4"/>
    <w:rsid w:val="00850125"/>
    <w:rsid w:val="0085019B"/>
    <w:rsid w:val="0085023D"/>
    <w:rsid w:val="0085087B"/>
    <w:rsid w:val="00850C72"/>
    <w:rsid w:val="00851090"/>
    <w:rsid w:val="00851231"/>
    <w:rsid w:val="008514F6"/>
    <w:rsid w:val="00852FB8"/>
    <w:rsid w:val="00853036"/>
    <w:rsid w:val="00853436"/>
    <w:rsid w:val="00853780"/>
    <w:rsid w:val="0085388A"/>
    <w:rsid w:val="00853E64"/>
    <w:rsid w:val="00854266"/>
    <w:rsid w:val="008543BF"/>
    <w:rsid w:val="00854930"/>
    <w:rsid w:val="008549AC"/>
    <w:rsid w:val="00855E61"/>
    <w:rsid w:val="008561F6"/>
    <w:rsid w:val="00856D1B"/>
    <w:rsid w:val="00856D36"/>
    <w:rsid w:val="0085709C"/>
    <w:rsid w:val="00857252"/>
    <w:rsid w:val="008572A3"/>
    <w:rsid w:val="0085752F"/>
    <w:rsid w:val="0085760E"/>
    <w:rsid w:val="00857E89"/>
    <w:rsid w:val="00860052"/>
    <w:rsid w:val="008604FE"/>
    <w:rsid w:val="00861219"/>
    <w:rsid w:val="00861BA7"/>
    <w:rsid w:val="008631ED"/>
    <w:rsid w:val="00863631"/>
    <w:rsid w:val="00863AB7"/>
    <w:rsid w:val="00864094"/>
    <w:rsid w:val="00864B28"/>
    <w:rsid w:val="00864F43"/>
    <w:rsid w:val="00864F83"/>
    <w:rsid w:val="00865385"/>
    <w:rsid w:val="0086619A"/>
    <w:rsid w:val="008673FD"/>
    <w:rsid w:val="00870146"/>
    <w:rsid w:val="00870715"/>
    <w:rsid w:val="00871A3B"/>
    <w:rsid w:val="00871C9E"/>
    <w:rsid w:val="008723EF"/>
    <w:rsid w:val="008726DA"/>
    <w:rsid w:val="00872B6D"/>
    <w:rsid w:val="00873A5F"/>
    <w:rsid w:val="00874215"/>
    <w:rsid w:val="00874C2F"/>
    <w:rsid w:val="00874CCD"/>
    <w:rsid w:val="00875A7D"/>
    <w:rsid w:val="00876D52"/>
    <w:rsid w:val="00880083"/>
    <w:rsid w:val="0088066E"/>
    <w:rsid w:val="00880794"/>
    <w:rsid w:val="008811DA"/>
    <w:rsid w:val="008813A4"/>
    <w:rsid w:val="0088142B"/>
    <w:rsid w:val="00881C59"/>
    <w:rsid w:val="00881D9E"/>
    <w:rsid w:val="00881DEF"/>
    <w:rsid w:val="00882857"/>
    <w:rsid w:val="00882AE9"/>
    <w:rsid w:val="00882E6D"/>
    <w:rsid w:val="00882EFC"/>
    <w:rsid w:val="0088301D"/>
    <w:rsid w:val="0088305C"/>
    <w:rsid w:val="0088353F"/>
    <w:rsid w:val="00884164"/>
    <w:rsid w:val="0088444B"/>
    <w:rsid w:val="00884A77"/>
    <w:rsid w:val="00884FB2"/>
    <w:rsid w:val="00885716"/>
    <w:rsid w:val="00885B67"/>
    <w:rsid w:val="00886B09"/>
    <w:rsid w:val="0089013E"/>
    <w:rsid w:val="0089052B"/>
    <w:rsid w:val="00890858"/>
    <w:rsid w:val="008911ED"/>
    <w:rsid w:val="00891F8B"/>
    <w:rsid w:val="0089201E"/>
    <w:rsid w:val="008924CD"/>
    <w:rsid w:val="00893413"/>
    <w:rsid w:val="00895134"/>
    <w:rsid w:val="008955E8"/>
    <w:rsid w:val="00895699"/>
    <w:rsid w:val="00895E12"/>
    <w:rsid w:val="00896A0B"/>
    <w:rsid w:val="00897141"/>
    <w:rsid w:val="008A05D1"/>
    <w:rsid w:val="008A088B"/>
    <w:rsid w:val="008A08B4"/>
    <w:rsid w:val="008A0BAB"/>
    <w:rsid w:val="008A1797"/>
    <w:rsid w:val="008A1CB6"/>
    <w:rsid w:val="008A2247"/>
    <w:rsid w:val="008A2988"/>
    <w:rsid w:val="008A34B1"/>
    <w:rsid w:val="008A388C"/>
    <w:rsid w:val="008A3950"/>
    <w:rsid w:val="008A4061"/>
    <w:rsid w:val="008A4064"/>
    <w:rsid w:val="008A46BA"/>
    <w:rsid w:val="008A4E8D"/>
    <w:rsid w:val="008A51EE"/>
    <w:rsid w:val="008A5449"/>
    <w:rsid w:val="008A546E"/>
    <w:rsid w:val="008A5536"/>
    <w:rsid w:val="008A59AB"/>
    <w:rsid w:val="008A6523"/>
    <w:rsid w:val="008A65F5"/>
    <w:rsid w:val="008A67B9"/>
    <w:rsid w:val="008B017B"/>
    <w:rsid w:val="008B081B"/>
    <w:rsid w:val="008B1436"/>
    <w:rsid w:val="008B1DF5"/>
    <w:rsid w:val="008B1EA2"/>
    <w:rsid w:val="008B2D7C"/>
    <w:rsid w:val="008B33A8"/>
    <w:rsid w:val="008B36AE"/>
    <w:rsid w:val="008B3D10"/>
    <w:rsid w:val="008B40BB"/>
    <w:rsid w:val="008B461A"/>
    <w:rsid w:val="008B4E8F"/>
    <w:rsid w:val="008B50BE"/>
    <w:rsid w:val="008B5106"/>
    <w:rsid w:val="008B63E5"/>
    <w:rsid w:val="008B64D8"/>
    <w:rsid w:val="008B69B0"/>
    <w:rsid w:val="008B6EAC"/>
    <w:rsid w:val="008B6EF8"/>
    <w:rsid w:val="008C0776"/>
    <w:rsid w:val="008C07A0"/>
    <w:rsid w:val="008C0D92"/>
    <w:rsid w:val="008C1A36"/>
    <w:rsid w:val="008C2A31"/>
    <w:rsid w:val="008C350C"/>
    <w:rsid w:val="008C3E4C"/>
    <w:rsid w:val="008C4023"/>
    <w:rsid w:val="008C4031"/>
    <w:rsid w:val="008C4B9C"/>
    <w:rsid w:val="008C4F41"/>
    <w:rsid w:val="008C5FA1"/>
    <w:rsid w:val="008C600A"/>
    <w:rsid w:val="008C63CB"/>
    <w:rsid w:val="008C66EE"/>
    <w:rsid w:val="008C6D95"/>
    <w:rsid w:val="008C7649"/>
    <w:rsid w:val="008C789E"/>
    <w:rsid w:val="008C7998"/>
    <w:rsid w:val="008D03A8"/>
    <w:rsid w:val="008D0E61"/>
    <w:rsid w:val="008D0FF7"/>
    <w:rsid w:val="008D12BB"/>
    <w:rsid w:val="008D1BAC"/>
    <w:rsid w:val="008D1C73"/>
    <w:rsid w:val="008D1D9D"/>
    <w:rsid w:val="008D28B2"/>
    <w:rsid w:val="008D29AC"/>
    <w:rsid w:val="008D2A9B"/>
    <w:rsid w:val="008D2CAE"/>
    <w:rsid w:val="008D3E24"/>
    <w:rsid w:val="008D42BF"/>
    <w:rsid w:val="008D4C2A"/>
    <w:rsid w:val="008D59EC"/>
    <w:rsid w:val="008D63A2"/>
    <w:rsid w:val="008D6527"/>
    <w:rsid w:val="008D7DFC"/>
    <w:rsid w:val="008E22F8"/>
    <w:rsid w:val="008E25C9"/>
    <w:rsid w:val="008E3337"/>
    <w:rsid w:val="008E33F3"/>
    <w:rsid w:val="008E41F0"/>
    <w:rsid w:val="008E4692"/>
    <w:rsid w:val="008E4CD8"/>
    <w:rsid w:val="008E53AF"/>
    <w:rsid w:val="008E56C7"/>
    <w:rsid w:val="008E5A35"/>
    <w:rsid w:val="008E5BE7"/>
    <w:rsid w:val="008E5DEE"/>
    <w:rsid w:val="008E5E07"/>
    <w:rsid w:val="008E63EE"/>
    <w:rsid w:val="008E6926"/>
    <w:rsid w:val="008E6F8C"/>
    <w:rsid w:val="008E76C3"/>
    <w:rsid w:val="008E7CAA"/>
    <w:rsid w:val="008E7D62"/>
    <w:rsid w:val="008F0040"/>
    <w:rsid w:val="008F00D3"/>
    <w:rsid w:val="008F127B"/>
    <w:rsid w:val="008F189D"/>
    <w:rsid w:val="008F1B26"/>
    <w:rsid w:val="008F21A2"/>
    <w:rsid w:val="008F2ADD"/>
    <w:rsid w:val="008F2C09"/>
    <w:rsid w:val="008F3041"/>
    <w:rsid w:val="008F33F5"/>
    <w:rsid w:val="008F3DFC"/>
    <w:rsid w:val="008F4304"/>
    <w:rsid w:val="008F4FD5"/>
    <w:rsid w:val="008F5082"/>
    <w:rsid w:val="008F52D7"/>
    <w:rsid w:val="008F5E0A"/>
    <w:rsid w:val="008F5E49"/>
    <w:rsid w:val="008F6114"/>
    <w:rsid w:val="008F66C4"/>
    <w:rsid w:val="008F68FB"/>
    <w:rsid w:val="008F77B8"/>
    <w:rsid w:val="008F7FC3"/>
    <w:rsid w:val="008F7FDF"/>
    <w:rsid w:val="00900E81"/>
    <w:rsid w:val="009023B4"/>
    <w:rsid w:val="00902E6F"/>
    <w:rsid w:val="00903CF5"/>
    <w:rsid w:val="0090422C"/>
    <w:rsid w:val="00904497"/>
    <w:rsid w:val="009052F4"/>
    <w:rsid w:val="00905A50"/>
    <w:rsid w:val="00905D4F"/>
    <w:rsid w:val="00905EA8"/>
    <w:rsid w:val="00906692"/>
    <w:rsid w:val="00907E2B"/>
    <w:rsid w:val="00910135"/>
    <w:rsid w:val="00910803"/>
    <w:rsid w:val="00910FF3"/>
    <w:rsid w:val="00911888"/>
    <w:rsid w:val="00912440"/>
    <w:rsid w:val="00912830"/>
    <w:rsid w:val="00913585"/>
    <w:rsid w:val="0091392A"/>
    <w:rsid w:val="009143AA"/>
    <w:rsid w:val="00914946"/>
    <w:rsid w:val="00914BE3"/>
    <w:rsid w:val="0091526F"/>
    <w:rsid w:val="0091571C"/>
    <w:rsid w:val="009157B7"/>
    <w:rsid w:val="00915DE3"/>
    <w:rsid w:val="00917691"/>
    <w:rsid w:val="00917AE9"/>
    <w:rsid w:val="00917B11"/>
    <w:rsid w:val="0092018A"/>
    <w:rsid w:val="009203DC"/>
    <w:rsid w:val="0092041E"/>
    <w:rsid w:val="00921224"/>
    <w:rsid w:val="00921EF7"/>
    <w:rsid w:val="00921F28"/>
    <w:rsid w:val="009225E9"/>
    <w:rsid w:val="00922FBA"/>
    <w:rsid w:val="009234AF"/>
    <w:rsid w:val="00923B79"/>
    <w:rsid w:val="00924B92"/>
    <w:rsid w:val="00924D4A"/>
    <w:rsid w:val="009257D6"/>
    <w:rsid w:val="00925EAF"/>
    <w:rsid w:val="00926587"/>
    <w:rsid w:val="00926CF8"/>
    <w:rsid w:val="009270C0"/>
    <w:rsid w:val="00927349"/>
    <w:rsid w:val="00927727"/>
    <w:rsid w:val="009278E0"/>
    <w:rsid w:val="00927B35"/>
    <w:rsid w:val="00930273"/>
    <w:rsid w:val="00930276"/>
    <w:rsid w:val="00930672"/>
    <w:rsid w:val="0093178E"/>
    <w:rsid w:val="009322C9"/>
    <w:rsid w:val="009326E7"/>
    <w:rsid w:val="00932970"/>
    <w:rsid w:val="0093426C"/>
    <w:rsid w:val="00934434"/>
    <w:rsid w:val="00934EAF"/>
    <w:rsid w:val="009350E2"/>
    <w:rsid w:val="009355E0"/>
    <w:rsid w:val="00935E79"/>
    <w:rsid w:val="0093607E"/>
    <w:rsid w:val="0093674F"/>
    <w:rsid w:val="009369A0"/>
    <w:rsid w:val="00941972"/>
    <w:rsid w:val="00941CD9"/>
    <w:rsid w:val="00942317"/>
    <w:rsid w:val="0094240B"/>
    <w:rsid w:val="009424E5"/>
    <w:rsid w:val="009435C3"/>
    <w:rsid w:val="00943B1F"/>
    <w:rsid w:val="00943E09"/>
    <w:rsid w:val="0094432E"/>
    <w:rsid w:val="0094462F"/>
    <w:rsid w:val="00944803"/>
    <w:rsid w:val="009448CC"/>
    <w:rsid w:val="00944F5C"/>
    <w:rsid w:val="00945B6E"/>
    <w:rsid w:val="00945BF1"/>
    <w:rsid w:val="009465EE"/>
    <w:rsid w:val="00946950"/>
    <w:rsid w:val="00947213"/>
    <w:rsid w:val="00947329"/>
    <w:rsid w:val="00950157"/>
    <w:rsid w:val="009502D7"/>
    <w:rsid w:val="009503C3"/>
    <w:rsid w:val="00950ACE"/>
    <w:rsid w:val="00950D56"/>
    <w:rsid w:val="0095101B"/>
    <w:rsid w:val="00951361"/>
    <w:rsid w:val="0095138B"/>
    <w:rsid w:val="00951680"/>
    <w:rsid w:val="009523DD"/>
    <w:rsid w:val="00952E52"/>
    <w:rsid w:val="00952ED4"/>
    <w:rsid w:val="009534E9"/>
    <w:rsid w:val="00953654"/>
    <w:rsid w:val="00953805"/>
    <w:rsid w:val="00953E57"/>
    <w:rsid w:val="00953FF3"/>
    <w:rsid w:val="009545D2"/>
    <w:rsid w:val="009551E0"/>
    <w:rsid w:val="00955569"/>
    <w:rsid w:val="00955686"/>
    <w:rsid w:val="00955D25"/>
    <w:rsid w:val="00955FB1"/>
    <w:rsid w:val="00956405"/>
    <w:rsid w:val="00956490"/>
    <w:rsid w:val="00956532"/>
    <w:rsid w:val="009576C5"/>
    <w:rsid w:val="00957AF7"/>
    <w:rsid w:val="00960419"/>
    <w:rsid w:val="009605A0"/>
    <w:rsid w:val="00960A77"/>
    <w:rsid w:val="00960CE6"/>
    <w:rsid w:val="00960CFF"/>
    <w:rsid w:val="009613B1"/>
    <w:rsid w:val="009622F1"/>
    <w:rsid w:val="00962532"/>
    <w:rsid w:val="00962AA0"/>
    <w:rsid w:val="00962D66"/>
    <w:rsid w:val="00963471"/>
    <w:rsid w:val="009634E3"/>
    <w:rsid w:val="0096417C"/>
    <w:rsid w:val="00964FE1"/>
    <w:rsid w:val="0096505D"/>
    <w:rsid w:val="00965151"/>
    <w:rsid w:val="0096538D"/>
    <w:rsid w:val="00965987"/>
    <w:rsid w:val="0096604F"/>
    <w:rsid w:val="0096613F"/>
    <w:rsid w:val="00966174"/>
    <w:rsid w:val="00966DA3"/>
    <w:rsid w:val="009677C4"/>
    <w:rsid w:val="0097009D"/>
    <w:rsid w:val="0097020E"/>
    <w:rsid w:val="009704FB"/>
    <w:rsid w:val="009705B6"/>
    <w:rsid w:val="00970CA0"/>
    <w:rsid w:val="009711DF"/>
    <w:rsid w:val="00971304"/>
    <w:rsid w:val="00971E7F"/>
    <w:rsid w:val="009733A1"/>
    <w:rsid w:val="00973C5D"/>
    <w:rsid w:val="009747A3"/>
    <w:rsid w:val="00974DA5"/>
    <w:rsid w:val="00975422"/>
    <w:rsid w:val="00975DC0"/>
    <w:rsid w:val="00975FA5"/>
    <w:rsid w:val="00976749"/>
    <w:rsid w:val="00976942"/>
    <w:rsid w:val="00976A85"/>
    <w:rsid w:val="00977396"/>
    <w:rsid w:val="00977588"/>
    <w:rsid w:val="00977B39"/>
    <w:rsid w:val="009802EF"/>
    <w:rsid w:val="009803C5"/>
    <w:rsid w:val="00982167"/>
    <w:rsid w:val="009823E7"/>
    <w:rsid w:val="009828B5"/>
    <w:rsid w:val="00982E33"/>
    <w:rsid w:val="009832C0"/>
    <w:rsid w:val="00983358"/>
    <w:rsid w:val="00983FB1"/>
    <w:rsid w:val="00984297"/>
    <w:rsid w:val="00984A17"/>
    <w:rsid w:val="00986096"/>
    <w:rsid w:val="009860B6"/>
    <w:rsid w:val="00987BC7"/>
    <w:rsid w:val="00991459"/>
    <w:rsid w:val="0099149A"/>
    <w:rsid w:val="0099188D"/>
    <w:rsid w:val="009928EC"/>
    <w:rsid w:val="0099335A"/>
    <w:rsid w:val="009934A1"/>
    <w:rsid w:val="009939EE"/>
    <w:rsid w:val="00993D0F"/>
    <w:rsid w:val="00994FED"/>
    <w:rsid w:val="0099552E"/>
    <w:rsid w:val="00995EC8"/>
    <w:rsid w:val="0099674D"/>
    <w:rsid w:val="00997854"/>
    <w:rsid w:val="009A0BF6"/>
    <w:rsid w:val="009A139C"/>
    <w:rsid w:val="009A1634"/>
    <w:rsid w:val="009A19D3"/>
    <w:rsid w:val="009A2D75"/>
    <w:rsid w:val="009A2E03"/>
    <w:rsid w:val="009A34F1"/>
    <w:rsid w:val="009A388E"/>
    <w:rsid w:val="009A3B7F"/>
    <w:rsid w:val="009A3BFD"/>
    <w:rsid w:val="009A4304"/>
    <w:rsid w:val="009A4409"/>
    <w:rsid w:val="009A4442"/>
    <w:rsid w:val="009A486F"/>
    <w:rsid w:val="009A4B3F"/>
    <w:rsid w:val="009A4C63"/>
    <w:rsid w:val="009A517C"/>
    <w:rsid w:val="009A5577"/>
    <w:rsid w:val="009A5C14"/>
    <w:rsid w:val="009A6077"/>
    <w:rsid w:val="009A652D"/>
    <w:rsid w:val="009A6684"/>
    <w:rsid w:val="009A7202"/>
    <w:rsid w:val="009A7ED2"/>
    <w:rsid w:val="009B0B0D"/>
    <w:rsid w:val="009B1468"/>
    <w:rsid w:val="009B1A6E"/>
    <w:rsid w:val="009B1E9D"/>
    <w:rsid w:val="009B25DA"/>
    <w:rsid w:val="009B26FA"/>
    <w:rsid w:val="009B27B4"/>
    <w:rsid w:val="009B2885"/>
    <w:rsid w:val="009B29A5"/>
    <w:rsid w:val="009B353C"/>
    <w:rsid w:val="009B3B5B"/>
    <w:rsid w:val="009B3BE8"/>
    <w:rsid w:val="009B3C3A"/>
    <w:rsid w:val="009B3D43"/>
    <w:rsid w:val="009B42D4"/>
    <w:rsid w:val="009B4395"/>
    <w:rsid w:val="009B4468"/>
    <w:rsid w:val="009B490A"/>
    <w:rsid w:val="009B51DD"/>
    <w:rsid w:val="009B5609"/>
    <w:rsid w:val="009B6E2A"/>
    <w:rsid w:val="009B7424"/>
    <w:rsid w:val="009B782E"/>
    <w:rsid w:val="009B7956"/>
    <w:rsid w:val="009B7BF1"/>
    <w:rsid w:val="009B7DD1"/>
    <w:rsid w:val="009C0559"/>
    <w:rsid w:val="009C1454"/>
    <w:rsid w:val="009C1922"/>
    <w:rsid w:val="009C25BF"/>
    <w:rsid w:val="009C2611"/>
    <w:rsid w:val="009C294D"/>
    <w:rsid w:val="009C4026"/>
    <w:rsid w:val="009C4188"/>
    <w:rsid w:val="009C436B"/>
    <w:rsid w:val="009C45B9"/>
    <w:rsid w:val="009C4B4D"/>
    <w:rsid w:val="009C51CE"/>
    <w:rsid w:val="009C5547"/>
    <w:rsid w:val="009C5608"/>
    <w:rsid w:val="009C5A2A"/>
    <w:rsid w:val="009C65A1"/>
    <w:rsid w:val="009C6CDB"/>
    <w:rsid w:val="009C6E07"/>
    <w:rsid w:val="009C7651"/>
    <w:rsid w:val="009D01F9"/>
    <w:rsid w:val="009D0326"/>
    <w:rsid w:val="009D0AF6"/>
    <w:rsid w:val="009D1588"/>
    <w:rsid w:val="009D17CC"/>
    <w:rsid w:val="009D1BE2"/>
    <w:rsid w:val="009D1F1C"/>
    <w:rsid w:val="009D267A"/>
    <w:rsid w:val="009D2ABD"/>
    <w:rsid w:val="009D2BA9"/>
    <w:rsid w:val="009D2E9C"/>
    <w:rsid w:val="009D2F0D"/>
    <w:rsid w:val="009D3457"/>
    <w:rsid w:val="009D37F6"/>
    <w:rsid w:val="009D43AA"/>
    <w:rsid w:val="009D4BCF"/>
    <w:rsid w:val="009D51E6"/>
    <w:rsid w:val="009D5716"/>
    <w:rsid w:val="009D6AD0"/>
    <w:rsid w:val="009D6FFD"/>
    <w:rsid w:val="009D7252"/>
    <w:rsid w:val="009D78D7"/>
    <w:rsid w:val="009E0555"/>
    <w:rsid w:val="009E0584"/>
    <w:rsid w:val="009E075A"/>
    <w:rsid w:val="009E07BA"/>
    <w:rsid w:val="009E0C53"/>
    <w:rsid w:val="009E0C59"/>
    <w:rsid w:val="009E0C99"/>
    <w:rsid w:val="009E1D99"/>
    <w:rsid w:val="009E20BF"/>
    <w:rsid w:val="009E24B9"/>
    <w:rsid w:val="009E360F"/>
    <w:rsid w:val="009E3FA6"/>
    <w:rsid w:val="009E3FBA"/>
    <w:rsid w:val="009E44EA"/>
    <w:rsid w:val="009E45BF"/>
    <w:rsid w:val="009E4E10"/>
    <w:rsid w:val="009E5C35"/>
    <w:rsid w:val="009E75B0"/>
    <w:rsid w:val="009E7B90"/>
    <w:rsid w:val="009E7BA0"/>
    <w:rsid w:val="009F0034"/>
    <w:rsid w:val="009F0C95"/>
    <w:rsid w:val="009F21A5"/>
    <w:rsid w:val="009F324C"/>
    <w:rsid w:val="009F3EBD"/>
    <w:rsid w:val="009F3FC3"/>
    <w:rsid w:val="009F407C"/>
    <w:rsid w:val="009F41DD"/>
    <w:rsid w:val="009F43CA"/>
    <w:rsid w:val="009F446E"/>
    <w:rsid w:val="009F45CD"/>
    <w:rsid w:val="009F4B47"/>
    <w:rsid w:val="009F4BA8"/>
    <w:rsid w:val="009F53D8"/>
    <w:rsid w:val="009F5664"/>
    <w:rsid w:val="009F5896"/>
    <w:rsid w:val="009F5EDA"/>
    <w:rsid w:val="009F7B77"/>
    <w:rsid w:val="009F7B8C"/>
    <w:rsid w:val="00A00343"/>
    <w:rsid w:val="00A00403"/>
    <w:rsid w:val="00A0065B"/>
    <w:rsid w:val="00A00F3C"/>
    <w:rsid w:val="00A01581"/>
    <w:rsid w:val="00A026F7"/>
    <w:rsid w:val="00A033D8"/>
    <w:rsid w:val="00A03EB0"/>
    <w:rsid w:val="00A04356"/>
    <w:rsid w:val="00A04658"/>
    <w:rsid w:val="00A04EB0"/>
    <w:rsid w:val="00A05029"/>
    <w:rsid w:val="00A05E8F"/>
    <w:rsid w:val="00A0661E"/>
    <w:rsid w:val="00A07250"/>
    <w:rsid w:val="00A079D8"/>
    <w:rsid w:val="00A10089"/>
    <w:rsid w:val="00A10BEE"/>
    <w:rsid w:val="00A10C09"/>
    <w:rsid w:val="00A10F3F"/>
    <w:rsid w:val="00A10FE3"/>
    <w:rsid w:val="00A11473"/>
    <w:rsid w:val="00A114AA"/>
    <w:rsid w:val="00A1233D"/>
    <w:rsid w:val="00A135EB"/>
    <w:rsid w:val="00A1371E"/>
    <w:rsid w:val="00A15CC2"/>
    <w:rsid w:val="00A15E0B"/>
    <w:rsid w:val="00A16535"/>
    <w:rsid w:val="00A16A7F"/>
    <w:rsid w:val="00A16D4A"/>
    <w:rsid w:val="00A20E27"/>
    <w:rsid w:val="00A210DD"/>
    <w:rsid w:val="00A2186B"/>
    <w:rsid w:val="00A21B43"/>
    <w:rsid w:val="00A220B0"/>
    <w:rsid w:val="00A22546"/>
    <w:rsid w:val="00A23101"/>
    <w:rsid w:val="00A2312E"/>
    <w:rsid w:val="00A235B3"/>
    <w:rsid w:val="00A2431E"/>
    <w:rsid w:val="00A245B2"/>
    <w:rsid w:val="00A24870"/>
    <w:rsid w:val="00A248BD"/>
    <w:rsid w:val="00A24900"/>
    <w:rsid w:val="00A24976"/>
    <w:rsid w:val="00A2596E"/>
    <w:rsid w:val="00A262B9"/>
    <w:rsid w:val="00A2636C"/>
    <w:rsid w:val="00A266CE"/>
    <w:rsid w:val="00A268A4"/>
    <w:rsid w:val="00A26FBD"/>
    <w:rsid w:val="00A30F0F"/>
    <w:rsid w:val="00A31614"/>
    <w:rsid w:val="00A318A9"/>
    <w:rsid w:val="00A33649"/>
    <w:rsid w:val="00A33A82"/>
    <w:rsid w:val="00A33CFA"/>
    <w:rsid w:val="00A33E72"/>
    <w:rsid w:val="00A34564"/>
    <w:rsid w:val="00A34792"/>
    <w:rsid w:val="00A347BF"/>
    <w:rsid w:val="00A34CB5"/>
    <w:rsid w:val="00A34DD6"/>
    <w:rsid w:val="00A3569B"/>
    <w:rsid w:val="00A35724"/>
    <w:rsid w:val="00A3579D"/>
    <w:rsid w:val="00A35879"/>
    <w:rsid w:val="00A35DBD"/>
    <w:rsid w:val="00A3655C"/>
    <w:rsid w:val="00A366E5"/>
    <w:rsid w:val="00A36F77"/>
    <w:rsid w:val="00A374F8"/>
    <w:rsid w:val="00A379C7"/>
    <w:rsid w:val="00A40081"/>
    <w:rsid w:val="00A4072B"/>
    <w:rsid w:val="00A4104D"/>
    <w:rsid w:val="00A4176A"/>
    <w:rsid w:val="00A417AB"/>
    <w:rsid w:val="00A41819"/>
    <w:rsid w:val="00A41B35"/>
    <w:rsid w:val="00A421BE"/>
    <w:rsid w:val="00A42BF4"/>
    <w:rsid w:val="00A42CA8"/>
    <w:rsid w:val="00A4312E"/>
    <w:rsid w:val="00A434BB"/>
    <w:rsid w:val="00A43DB7"/>
    <w:rsid w:val="00A43EA4"/>
    <w:rsid w:val="00A44316"/>
    <w:rsid w:val="00A453EA"/>
    <w:rsid w:val="00A455B9"/>
    <w:rsid w:val="00A45793"/>
    <w:rsid w:val="00A46860"/>
    <w:rsid w:val="00A47F84"/>
    <w:rsid w:val="00A5008B"/>
    <w:rsid w:val="00A507D6"/>
    <w:rsid w:val="00A51361"/>
    <w:rsid w:val="00A513C4"/>
    <w:rsid w:val="00A51430"/>
    <w:rsid w:val="00A514C8"/>
    <w:rsid w:val="00A5153B"/>
    <w:rsid w:val="00A51C11"/>
    <w:rsid w:val="00A51C91"/>
    <w:rsid w:val="00A51E51"/>
    <w:rsid w:val="00A52127"/>
    <w:rsid w:val="00A5252B"/>
    <w:rsid w:val="00A52B66"/>
    <w:rsid w:val="00A537A0"/>
    <w:rsid w:val="00A53CEB"/>
    <w:rsid w:val="00A53E13"/>
    <w:rsid w:val="00A53F5D"/>
    <w:rsid w:val="00A541A3"/>
    <w:rsid w:val="00A54880"/>
    <w:rsid w:val="00A54A33"/>
    <w:rsid w:val="00A54FBC"/>
    <w:rsid w:val="00A5598F"/>
    <w:rsid w:val="00A56A14"/>
    <w:rsid w:val="00A56BDF"/>
    <w:rsid w:val="00A5731A"/>
    <w:rsid w:val="00A57960"/>
    <w:rsid w:val="00A6034C"/>
    <w:rsid w:val="00A60F5C"/>
    <w:rsid w:val="00A6181F"/>
    <w:rsid w:val="00A61910"/>
    <w:rsid w:val="00A61923"/>
    <w:rsid w:val="00A61CA1"/>
    <w:rsid w:val="00A61D12"/>
    <w:rsid w:val="00A628F0"/>
    <w:rsid w:val="00A6300F"/>
    <w:rsid w:val="00A631FB"/>
    <w:rsid w:val="00A64D3D"/>
    <w:rsid w:val="00A64E6D"/>
    <w:rsid w:val="00A65414"/>
    <w:rsid w:val="00A65823"/>
    <w:rsid w:val="00A66CD8"/>
    <w:rsid w:val="00A67175"/>
    <w:rsid w:val="00A671FF"/>
    <w:rsid w:val="00A67C43"/>
    <w:rsid w:val="00A70582"/>
    <w:rsid w:val="00A70C1F"/>
    <w:rsid w:val="00A70CF0"/>
    <w:rsid w:val="00A718BE"/>
    <w:rsid w:val="00A727D6"/>
    <w:rsid w:val="00A72D12"/>
    <w:rsid w:val="00A732DD"/>
    <w:rsid w:val="00A7383F"/>
    <w:rsid w:val="00A74211"/>
    <w:rsid w:val="00A74E9A"/>
    <w:rsid w:val="00A74EDE"/>
    <w:rsid w:val="00A75461"/>
    <w:rsid w:val="00A75929"/>
    <w:rsid w:val="00A77244"/>
    <w:rsid w:val="00A77716"/>
    <w:rsid w:val="00A778A4"/>
    <w:rsid w:val="00A77AF9"/>
    <w:rsid w:val="00A80742"/>
    <w:rsid w:val="00A80E42"/>
    <w:rsid w:val="00A8112E"/>
    <w:rsid w:val="00A81D24"/>
    <w:rsid w:val="00A81E48"/>
    <w:rsid w:val="00A8294C"/>
    <w:rsid w:val="00A82B93"/>
    <w:rsid w:val="00A83230"/>
    <w:rsid w:val="00A834F6"/>
    <w:rsid w:val="00A83725"/>
    <w:rsid w:val="00A84276"/>
    <w:rsid w:val="00A8495C"/>
    <w:rsid w:val="00A84D28"/>
    <w:rsid w:val="00A85607"/>
    <w:rsid w:val="00A8718D"/>
    <w:rsid w:val="00A873B0"/>
    <w:rsid w:val="00A90078"/>
    <w:rsid w:val="00A904EE"/>
    <w:rsid w:val="00A90E87"/>
    <w:rsid w:val="00A9115B"/>
    <w:rsid w:val="00A913D3"/>
    <w:rsid w:val="00A91854"/>
    <w:rsid w:val="00A93004"/>
    <w:rsid w:val="00A931A1"/>
    <w:rsid w:val="00A933DB"/>
    <w:rsid w:val="00A934E1"/>
    <w:rsid w:val="00A93599"/>
    <w:rsid w:val="00A93AEC"/>
    <w:rsid w:val="00A93F9C"/>
    <w:rsid w:val="00A94024"/>
    <w:rsid w:val="00A95A7D"/>
    <w:rsid w:val="00A95A7F"/>
    <w:rsid w:val="00A96370"/>
    <w:rsid w:val="00A96511"/>
    <w:rsid w:val="00A9764D"/>
    <w:rsid w:val="00A97F1D"/>
    <w:rsid w:val="00AA00E0"/>
    <w:rsid w:val="00AA039D"/>
    <w:rsid w:val="00AA064B"/>
    <w:rsid w:val="00AA1103"/>
    <w:rsid w:val="00AA1D12"/>
    <w:rsid w:val="00AA2252"/>
    <w:rsid w:val="00AA2C55"/>
    <w:rsid w:val="00AA2E13"/>
    <w:rsid w:val="00AA3B70"/>
    <w:rsid w:val="00AA4C82"/>
    <w:rsid w:val="00AA5D3A"/>
    <w:rsid w:val="00AA6CDA"/>
    <w:rsid w:val="00AA71B2"/>
    <w:rsid w:val="00AB0255"/>
    <w:rsid w:val="00AB076C"/>
    <w:rsid w:val="00AB07B3"/>
    <w:rsid w:val="00AB08BB"/>
    <w:rsid w:val="00AB1165"/>
    <w:rsid w:val="00AB155D"/>
    <w:rsid w:val="00AB17E7"/>
    <w:rsid w:val="00AB18A7"/>
    <w:rsid w:val="00AB1BC7"/>
    <w:rsid w:val="00AB1FC3"/>
    <w:rsid w:val="00AB2480"/>
    <w:rsid w:val="00AB2AF7"/>
    <w:rsid w:val="00AB2E13"/>
    <w:rsid w:val="00AB35C6"/>
    <w:rsid w:val="00AB3760"/>
    <w:rsid w:val="00AB3F10"/>
    <w:rsid w:val="00AB517D"/>
    <w:rsid w:val="00AB519E"/>
    <w:rsid w:val="00AB51FC"/>
    <w:rsid w:val="00AB52D3"/>
    <w:rsid w:val="00AB58DC"/>
    <w:rsid w:val="00AB595D"/>
    <w:rsid w:val="00AB5A0C"/>
    <w:rsid w:val="00AB5C15"/>
    <w:rsid w:val="00AB61F8"/>
    <w:rsid w:val="00AB6565"/>
    <w:rsid w:val="00AB65E0"/>
    <w:rsid w:val="00AB6633"/>
    <w:rsid w:val="00AB6A18"/>
    <w:rsid w:val="00AB6BC7"/>
    <w:rsid w:val="00AB79C5"/>
    <w:rsid w:val="00AB7CF7"/>
    <w:rsid w:val="00AC0985"/>
    <w:rsid w:val="00AC1DB5"/>
    <w:rsid w:val="00AC28B8"/>
    <w:rsid w:val="00AC2D85"/>
    <w:rsid w:val="00AC2EF1"/>
    <w:rsid w:val="00AC314E"/>
    <w:rsid w:val="00AC3167"/>
    <w:rsid w:val="00AC3B05"/>
    <w:rsid w:val="00AC3E94"/>
    <w:rsid w:val="00AC47CB"/>
    <w:rsid w:val="00AC4846"/>
    <w:rsid w:val="00AC549D"/>
    <w:rsid w:val="00AC5931"/>
    <w:rsid w:val="00AC5C3D"/>
    <w:rsid w:val="00AC5C80"/>
    <w:rsid w:val="00AC5D4E"/>
    <w:rsid w:val="00AC6109"/>
    <w:rsid w:val="00AC6376"/>
    <w:rsid w:val="00AC684A"/>
    <w:rsid w:val="00AC6CDF"/>
    <w:rsid w:val="00AC7ABB"/>
    <w:rsid w:val="00AC7B1D"/>
    <w:rsid w:val="00AD0177"/>
    <w:rsid w:val="00AD084C"/>
    <w:rsid w:val="00AD30C0"/>
    <w:rsid w:val="00AD395E"/>
    <w:rsid w:val="00AD3E56"/>
    <w:rsid w:val="00AD4128"/>
    <w:rsid w:val="00AD4A0F"/>
    <w:rsid w:val="00AD4F8E"/>
    <w:rsid w:val="00AD5074"/>
    <w:rsid w:val="00AD56FC"/>
    <w:rsid w:val="00AD5D56"/>
    <w:rsid w:val="00AD5D7D"/>
    <w:rsid w:val="00AD5E7C"/>
    <w:rsid w:val="00AD66AF"/>
    <w:rsid w:val="00AD66FA"/>
    <w:rsid w:val="00AD6E6D"/>
    <w:rsid w:val="00AE0109"/>
    <w:rsid w:val="00AE1014"/>
    <w:rsid w:val="00AE15C8"/>
    <w:rsid w:val="00AE1B6F"/>
    <w:rsid w:val="00AE22C4"/>
    <w:rsid w:val="00AE2ACC"/>
    <w:rsid w:val="00AE2F95"/>
    <w:rsid w:val="00AE35E2"/>
    <w:rsid w:val="00AE383D"/>
    <w:rsid w:val="00AE41DA"/>
    <w:rsid w:val="00AE4A4F"/>
    <w:rsid w:val="00AE4AC5"/>
    <w:rsid w:val="00AE551A"/>
    <w:rsid w:val="00AE5F61"/>
    <w:rsid w:val="00AE627E"/>
    <w:rsid w:val="00AE64C1"/>
    <w:rsid w:val="00AE7686"/>
    <w:rsid w:val="00AF0747"/>
    <w:rsid w:val="00AF0E75"/>
    <w:rsid w:val="00AF14D8"/>
    <w:rsid w:val="00AF1549"/>
    <w:rsid w:val="00AF1F05"/>
    <w:rsid w:val="00AF4042"/>
    <w:rsid w:val="00AF4122"/>
    <w:rsid w:val="00AF42A8"/>
    <w:rsid w:val="00AF4596"/>
    <w:rsid w:val="00AF4CE6"/>
    <w:rsid w:val="00AF4DDB"/>
    <w:rsid w:val="00AF4E63"/>
    <w:rsid w:val="00AF5145"/>
    <w:rsid w:val="00AF5185"/>
    <w:rsid w:val="00AF5647"/>
    <w:rsid w:val="00AF59DB"/>
    <w:rsid w:val="00AF626B"/>
    <w:rsid w:val="00AF683C"/>
    <w:rsid w:val="00AF7462"/>
    <w:rsid w:val="00AF774E"/>
    <w:rsid w:val="00AF7768"/>
    <w:rsid w:val="00AF7B15"/>
    <w:rsid w:val="00AF7B27"/>
    <w:rsid w:val="00B002B8"/>
    <w:rsid w:val="00B00566"/>
    <w:rsid w:val="00B00E8D"/>
    <w:rsid w:val="00B0123E"/>
    <w:rsid w:val="00B012E4"/>
    <w:rsid w:val="00B014C3"/>
    <w:rsid w:val="00B01F56"/>
    <w:rsid w:val="00B02192"/>
    <w:rsid w:val="00B02634"/>
    <w:rsid w:val="00B02798"/>
    <w:rsid w:val="00B02F03"/>
    <w:rsid w:val="00B0347B"/>
    <w:rsid w:val="00B038C7"/>
    <w:rsid w:val="00B038CA"/>
    <w:rsid w:val="00B03A42"/>
    <w:rsid w:val="00B04406"/>
    <w:rsid w:val="00B04839"/>
    <w:rsid w:val="00B04D8E"/>
    <w:rsid w:val="00B04E36"/>
    <w:rsid w:val="00B05DD2"/>
    <w:rsid w:val="00B06D46"/>
    <w:rsid w:val="00B06F17"/>
    <w:rsid w:val="00B0755A"/>
    <w:rsid w:val="00B07BF8"/>
    <w:rsid w:val="00B07FCF"/>
    <w:rsid w:val="00B101AA"/>
    <w:rsid w:val="00B1033D"/>
    <w:rsid w:val="00B1082A"/>
    <w:rsid w:val="00B113E0"/>
    <w:rsid w:val="00B114DC"/>
    <w:rsid w:val="00B11592"/>
    <w:rsid w:val="00B11748"/>
    <w:rsid w:val="00B11E86"/>
    <w:rsid w:val="00B12E79"/>
    <w:rsid w:val="00B135D8"/>
    <w:rsid w:val="00B13FA2"/>
    <w:rsid w:val="00B1484F"/>
    <w:rsid w:val="00B1488B"/>
    <w:rsid w:val="00B14899"/>
    <w:rsid w:val="00B160C3"/>
    <w:rsid w:val="00B16C7A"/>
    <w:rsid w:val="00B16D05"/>
    <w:rsid w:val="00B17160"/>
    <w:rsid w:val="00B1732E"/>
    <w:rsid w:val="00B17B69"/>
    <w:rsid w:val="00B20127"/>
    <w:rsid w:val="00B20957"/>
    <w:rsid w:val="00B21065"/>
    <w:rsid w:val="00B224A2"/>
    <w:rsid w:val="00B22D60"/>
    <w:rsid w:val="00B23471"/>
    <w:rsid w:val="00B237D0"/>
    <w:rsid w:val="00B239D7"/>
    <w:rsid w:val="00B23AF1"/>
    <w:rsid w:val="00B23B82"/>
    <w:rsid w:val="00B23CF1"/>
    <w:rsid w:val="00B249BE"/>
    <w:rsid w:val="00B24BCC"/>
    <w:rsid w:val="00B24C6E"/>
    <w:rsid w:val="00B24FE0"/>
    <w:rsid w:val="00B2545A"/>
    <w:rsid w:val="00B25540"/>
    <w:rsid w:val="00B2568E"/>
    <w:rsid w:val="00B2582C"/>
    <w:rsid w:val="00B25ED5"/>
    <w:rsid w:val="00B25F58"/>
    <w:rsid w:val="00B263A3"/>
    <w:rsid w:val="00B26EE7"/>
    <w:rsid w:val="00B27466"/>
    <w:rsid w:val="00B27737"/>
    <w:rsid w:val="00B30A54"/>
    <w:rsid w:val="00B32235"/>
    <w:rsid w:val="00B325F7"/>
    <w:rsid w:val="00B3367C"/>
    <w:rsid w:val="00B337CD"/>
    <w:rsid w:val="00B3407C"/>
    <w:rsid w:val="00B34088"/>
    <w:rsid w:val="00B3409F"/>
    <w:rsid w:val="00B34986"/>
    <w:rsid w:val="00B34D21"/>
    <w:rsid w:val="00B34DC4"/>
    <w:rsid w:val="00B3530E"/>
    <w:rsid w:val="00B365B4"/>
    <w:rsid w:val="00B3685A"/>
    <w:rsid w:val="00B36984"/>
    <w:rsid w:val="00B36AA7"/>
    <w:rsid w:val="00B3703B"/>
    <w:rsid w:val="00B40278"/>
    <w:rsid w:val="00B402D1"/>
    <w:rsid w:val="00B41FB2"/>
    <w:rsid w:val="00B42182"/>
    <w:rsid w:val="00B421E2"/>
    <w:rsid w:val="00B421F2"/>
    <w:rsid w:val="00B42436"/>
    <w:rsid w:val="00B42A51"/>
    <w:rsid w:val="00B42A8B"/>
    <w:rsid w:val="00B42C83"/>
    <w:rsid w:val="00B42CCD"/>
    <w:rsid w:val="00B43182"/>
    <w:rsid w:val="00B432D8"/>
    <w:rsid w:val="00B43BC0"/>
    <w:rsid w:val="00B45344"/>
    <w:rsid w:val="00B46C60"/>
    <w:rsid w:val="00B47249"/>
    <w:rsid w:val="00B510F1"/>
    <w:rsid w:val="00B51B60"/>
    <w:rsid w:val="00B531B5"/>
    <w:rsid w:val="00B53DE7"/>
    <w:rsid w:val="00B53F44"/>
    <w:rsid w:val="00B551C6"/>
    <w:rsid w:val="00B55337"/>
    <w:rsid w:val="00B55546"/>
    <w:rsid w:val="00B5591C"/>
    <w:rsid w:val="00B55ABD"/>
    <w:rsid w:val="00B56463"/>
    <w:rsid w:val="00B56F16"/>
    <w:rsid w:val="00B57420"/>
    <w:rsid w:val="00B57CC7"/>
    <w:rsid w:val="00B60006"/>
    <w:rsid w:val="00B6038F"/>
    <w:rsid w:val="00B61526"/>
    <w:rsid w:val="00B61A97"/>
    <w:rsid w:val="00B61BA9"/>
    <w:rsid w:val="00B61D52"/>
    <w:rsid w:val="00B62C36"/>
    <w:rsid w:val="00B6344F"/>
    <w:rsid w:val="00B6371D"/>
    <w:rsid w:val="00B63D0D"/>
    <w:rsid w:val="00B641F4"/>
    <w:rsid w:val="00B64680"/>
    <w:rsid w:val="00B65027"/>
    <w:rsid w:val="00B65249"/>
    <w:rsid w:val="00B657EC"/>
    <w:rsid w:val="00B65A8F"/>
    <w:rsid w:val="00B65ACD"/>
    <w:rsid w:val="00B662FA"/>
    <w:rsid w:val="00B66426"/>
    <w:rsid w:val="00B67418"/>
    <w:rsid w:val="00B67CCE"/>
    <w:rsid w:val="00B705D0"/>
    <w:rsid w:val="00B70BBD"/>
    <w:rsid w:val="00B70FF6"/>
    <w:rsid w:val="00B71533"/>
    <w:rsid w:val="00B715E0"/>
    <w:rsid w:val="00B72145"/>
    <w:rsid w:val="00B72795"/>
    <w:rsid w:val="00B72796"/>
    <w:rsid w:val="00B72905"/>
    <w:rsid w:val="00B72906"/>
    <w:rsid w:val="00B72E90"/>
    <w:rsid w:val="00B72EBE"/>
    <w:rsid w:val="00B730E2"/>
    <w:rsid w:val="00B7335B"/>
    <w:rsid w:val="00B73B60"/>
    <w:rsid w:val="00B741F0"/>
    <w:rsid w:val="00B745C9"/>
    <w:rsid w:val="00B74B7C"/>
    <w:rsid w:val="00B74C63"/>
    <w:rsid w:val="00B75577"/>
    <w:rsid w:val="00B75D66"/>
    <w:rsid w:val="00B76830"/>
    <w:rsid w:val="00B769C0"/>
    <w:rsid w:val="00B77236"/>
    <w:rsid w:val="00B77D82"/>
    <w:rsid w:val="00B77DE6"/>
    <w:rsid w:val="00B77EDD"/>
    <w:rsid w:val="00B804A7"/>
    <w:rsid w:val="00B81199"/>
    <w:rsid w:val="00B818D0"/>
    <w:rsid w:val="00B82771"/>
    <w:rsid w:val="00B84960"/>
    <w:rsid w:val="00B84C5D"/>
    <w:rsid w:val="00B84E30"/>
    <w:rsid w:val="00B84ED1"/>
    <w:rsid w:val="00B8567D"/>
    <w:rsid w:val="00B856D6"/>
    <w:rsid w:val="00B85836"/>
    <w:rsid w:val="00B85A96"/>
    <w:rsid w:val="00B85ECC"/>
    <w:rsid w:val="00B85F46"/>
    <w:rsid w:val="00B8679A"/>
    <w:rsid w:val="00B869D6"/>
    <w:rsid w:val="00B87836"/>
    <w:rsid w:val="00B87900"/>
    <w:rsid w:val="00B87E6A"/>
    <w:rsid w:val="00B90053"/>
    <w:rsid w:val="00B900CF"/>
    <w:rsid w:val="00B91C89"/>
    <w:rsid w:val="00B921AF"/>
    <w:rsid w:val="00B9227D"/>
    <w:rsid w:val="00B92403"/>
    <w:rsid w:val="00B926D6"/>
    <w:rsid w:val="00B92A96"/>
    <w:rsid w:val="00B93501"/>
    <w:rsid w:val="00B94450"/>
    <w:rsid w:val="00B94E3F"/>
    <w:rsid w:val="00B952BB"/>
    <w:rsid w:val="00B95B5F"/>
    <w:rsid w:val="00B95BCE"/>
    <w:rsid w:val="00B95C65"/>
    <w:rsid w:val="00B966BB"/>
    <w:rsid w:val="00B9710A"/>
    <w:rsid w:val="00B97AD9"/>
    <w:rsid w:val="00BA0297"/>
    <w:rsid w:val="00BA0598"/>
    <w:rsid w:val="00BA09A8"/>
    <w:rsid w:val="00BA0E8B"/>
    <w:rsid w:val="00BA13D4"/>
    <w:rsid w:val="00BA17EB"/>
    <w:rsid w:val="00BA1D6D"/>
    <w:rsid w:val="00BA2879"/>
    <w:rsid w:val="00BA28C4"/>
    <w:rsid w:val="00BA2A63"/>
    <w:rsid w:val="00BA32EB"/>
    <w:rsid w:val="00BA387C"/>
    <w:rsid w:val="00BA42B7"/>
    <w:rsid w:val="00BA452F"/>
    <w:rsid w:val="00BA461E"/>
    <w:rsid w:val="00BA4849"/>
    <w:rsid w:val="00BA4DD2"/>
    <w:rsid w:val="00BA57C9"/>
    <w:rsid w:val="00BA58A2"/>
    <w:rsid w:val="00BA6221"/>
    <w:rsid w:val="00BA6925"/>
    <w:rsid w:val="00BA6AD9"/>
    <w:rsid w:val="00BA727B"/>
    <w:rsid w:val="00BA7476"/>
    <w:rsid w:val="00BA7B95"/>
    <w:rsid w:val="00BA7E85"/>
    <w:rsid w:val="00BA7EA3"/>
    <w:rsid w:val="00BB01FC"/>
    <w:rsid w:val="00BB061E"/>
    <w:rsid w:val="00BB0A66"/>
    <w:rsid w:val="00BB0B4A"/>
    <w:rsid w:val="00BB10C7"/>
    <w:rsid w:val="00BB146C"/>
    <w:rsid w:val="00BB16ED"/>
    <w:rsid w:val="00BB1835"/>
    <w:rsid w:val="00BB1931"/>
    <w:rsid w:val="00BB1A3D"/>
    <w:rsid w:val="00BB1CB3"/>
    <w:rsid w:val="00BB1D24"/>
    <w:rsid w:val="00BB2041"/>
    <w:rsid w:val="00BB2125"/>
    <w:rsid w:val="00BB232B"/>
    <w:rsid w:val="00BB2A68"/>
    <w:rsid w:val="00BB303C"/>
    <w:rsid w:val="00BB3358"/>
    <w:rsid w:val="00BB3DC2"/>
    <w:rsid w:val="00BB4B32"/>
    <w:rsid w:val="00BB54FB"/>
    <w:rsid w:val="00BB576E"/>
    <w:rsid w:val="00BB5798"/>
    <w:rsid w:val="00BB599F"/>
    <w:rsid w:val="00BB66D8"/>
    <w:rsid w:val="00BB6A49"/>
    <w:rsid w:val="00BB6E08"/>
    <w:rsid w:val="00BC0160"/>
    <w:rsid w:val="00BC03BD"/>
    <w:rsid w:val="00BC087B"/>
    <w:rsid w:val="00BC0EA6"/>
    <w:rsid w:val="00BC191B"/>
    <w:rsid w:val="00BC1A12"/>
    <w:rsid w:val="00BC2645"/>
    <w:rsid w:val="00BC28C6"/>
    <w:rsid w:val="00BC2AF8"/>
    <w:rsid w:val="00BC2EC1"/>
    <w:rsid w:val="00BC30D0"/>
    <w:rsid w:val="00BC314E"/>
    <w:rsid w:val="00BC32D5"/>
    <w:rsid w:val="00BC32E3"/>
    <w:rsid w:val="00BC340C"/>
    <w:rsid w:val="00BC3935"/>
    <w:rsid w:val="00BC3B35"/>
    <w:rsid w:val="00BC3BE5"/>
    <w:rsid w:val="00BC4308"/>
    <w:rsid w:val="00BC4ECA"/>
    <w:rsid w:val="00BC4ED4"/>
    <w:rsid w:val="00BC50A7"/>
    <w:rsid w:val="00BC55BC"/>
    <w:rsid w:val="00BC5D1E"/>
    <w:rsid w:val="00BC6B5B"/>
    <w:rsid w:val="00BC6DC1"/>
    <w:rsid w:val="00BC773E"/>
    <w:rsid w:val="00BC7AF0"/>
    <w:rsid w:val="00BC7BBA"/>
    <w:rsid w:val="00BD0D59"/>
    <w:rsid w:val="00BD19EF"/>
    <w:rsid w:val="00BD2028"/>
    <w:rsid w:val="00BD2CA5"/>
    <w:rsid w:val="00BD362D"/>
    <w:rsid w:val="00BD3B32"/>
    <w:rsid w:val="00BD40FD"/>
    <w:rsid w:val="00BD45AB"/>
    <w:rsid w:val="00BD4836"/>
    <w:rsid w:val="00BD4DAB"/>
    <w:rsid w:val="00BD4E9D"/>
    <w:rsid w:val="00BD5101"/>
    <w:rsid w:val="00BD523C"/>
    <w:rsid w:val="00BD541E"/>
    <w:rsid w:val="00BD6A67"/>
    <w:rsid w:val="00BD6E3D"/>
    <w:rsid w:val="00BD79A3"/>
    <w:rsid w:val="00BD7B95"/>
    <w:rsid w:val="00BE011D"/>
    <w:rsid w:val="00BE05CB"/>
    <w:rsid w:val="00BE0983"/>
    <w:rsid w:val="00BE0E9C"/>
    <w:rsid w:val="00BE1495"/>
    <w:rsid w:val="00BE1E0F"/>
    <w:rsid w:val="00BE245F"/>
    <w:rsid w:val="00BE3155"/>
    <w:rsid w:val="00BE3FAF"/>
    <w:rsid w:val="00BE419C"/>
    <w:rsid w:val="00BE480C"/>
    <w:rsid w:val="00BE4AEA"/>
    <w:rsid w:val="00BE6EF6"/>
    <w:rsid w:val="00BE7669"/>
    <w:rsid w:val="00BE781D"/>
    <w:rsid w:val="00BE7FD5"/>
    <w:rsid w:val="00BF01D9"/>
    <w:rsid w:val="00BF0731"/>
    <w:rsid w:val="00BF133A"/>
    <w:rsid w:val="00BF15DF"/>
    <w:rsid w:val="00BF1E3A"/>
    <w:rsid w:val="00BF2031"/>
    <w:rsid w:val="00BF2660"/>
    <w:rsid w:val="00BF2763"/>
    <w:rsid w:val="00BF2AD8"/>
    <w:rsid w:val="00BF2ADD"/>
    <w:rsid w:val="00BF38E1"/>
    <w:rsid w:val="00BF3B61"/>
    <w:rsid w:val="00BF3CD5"/>
    <w:rsid w:val="00BF4425"/>
    <w:rsid w:val="00BF485C"/>
    <w:rsid w:val="00BF4E88"/>
    <w:rsid w:val="00BF5247"/>
    <w:rsid w:val="00BF53D8"/>
    <w:rsid w:val="00BF5527"/>
    <w:rsid w:val="00BF6079"/>
    <w:rsid w:val="00BF6577"/>
    <w:rsid w:val="00BF66C6"/>
    <w:rsid w:val="00BF67AA"/>
    <w:rsid w:val="00BF688F"/>
    <w:rsid w:val="00BF6BFF"/>
    <w:rsid w:val="00BF7019"/>
    <w:rsid w:val="00C0068E"/>
    <w:rsid w:val="00C009D0"/>
    <w:rsid w:val="00C00DE2"/>
    <w:rsid w:val="00C01600"/>
    <w:rsid w:val="00C01C4E"/>
    <w:rsid w:val="00C02027"/>
    <w:rsid w:val="00C02190"/>
    <w:rsid w:val="00C02C10"/>
    <w:rsid w:val="00C04198"/>
    <w:rsid w:val="00C04615"/>
    <w:rsid w:val="00C0472D"/>
    <w:rsid w:val="00C051CF"/>
    <w:rsid w:val="00C0524E"/>
    <w:rsid w:val="00C0525B"/>
    <w:rsid w:val="00C05A3A"/>
    <w:rsid w:val="00C06391"/>
    <w:rsid w:val="00C07090"/>
    <w:rsid w:val="00C079D4"/>
    <w:rsid w:val="00C07ABB"/>
    <w:rsid w:val="00C10144"/>
    <w:rsid w:val="00C10548"/>
    <w:rsid w:val="00C10ACF"/>
    <w:rsid w:val="00C1120F"/>
    <w:rsid w:val="00C1125F"/>
    <w:rsid w:val="00C122D2"/>
    <w:rsid w:val="00C1278C"/>
    <w:rsid w:val="00C12D47"/>
    <w:rsid w:val="00C144EA"/>
    <w:rsid w:val="00C14F6D"/>
    <w:rsid w:val="00C151F9"/>
    <w:rsid w:val="00C15635"/>
    <w:rsid w:val="00C15694"/>
    <w:rsid w:val="00C15E87"/>
    <w:rsid w:val="00C15FB8"/>
    <w:rsid w:val="00C16018"/>
    <w:rsid w:val="00C163C7"/>
    <w:rsid w:val="00C169A8"/>
    <w:rsid w:val="00C16AD9"/>
    <w:rsid w:val="00C16CAE"/>
    <w:rsid w:val="00C17076"/>
    <w:rsid w:val="00C172A9"/>
    <w:rsid w:val="00C17962"/>
    <w:rsid w:val="00C20FE4"/>
    <w:rsid w:val="00C212AE"/>
    <w:rsid w:val="00C21AC2"/>
    <w:rsid w:val="00C21FB4"/>
    <w:rsid w:val="00C225C8"/>
    <w:rsid w:val="00C22A05"/>
    <w:rsid w:val="00C22A8B"/>
    <w:rsid w:val="00C230D8"/>
    <w:rsid w:val="00C23933"/>
    <w:rsid w:val="00C23B8D"/>
    <w:rsid w:val="00C23D02"/>
    <w:rsid w:val="00C24A99"/>
    <w:rsid w:val="00C25902"/>
    <w:rsid w:val="00C25E31"/>
    <w:rsid w:val="00C2618F"/>
    <w:rsid w:val="00C263DB"/>
    <w:rsid w:val="00C26850"/>
    <w:rsid w:val="00C26F64"/>
    <w:rsid w:val="00C273F9"/>
    <w:rsid w:val="00C27A1E"/>
    <w:rsid w:val="00C301E7"/>
    <w:rsid w:val="00C3025F"/>
    <w:rsid w:val="00C30E25"/>
    <w:rsid w:val="00C311F1"/>
    <w:rsid w:val="00C31731"/>
    <w:rsid w:val="00C31927"/>
    <w:rsid w:val="00C32420"/>
    <w:rsid w:val="00C325D5"/>
    <w:rsid w:val="00C32DB8"/>
    <w:rsid w:val="00C333B0"/>
    <w:rsid w:val="00C33898"/>
    <w:rsid w:val="00C33E85"/>
    <w:rsid w:val="00C33EC5"/>
    <w:rsid w:val="00C349BD"/>
    <w:rsid w:val="00C35152"/>
    <w:rsid w:val="00C35C72"/>
    <w:rsid w:val="00C36655"/>
    <w:rsid w:val="00C36B77"/>
    <w:rsid w:val="00C40314"/>
    <w:rsid w:val="00C4057E"/>
    <w:rsid w:val="00C40884"/>
    <w:rsid w:val="00C410FD"/>
    <w:rsid w:val="00C41B03"/>
    <w:rsid w:val="00C41D87"/>
    <w:rsid w:val="00C41D89"/>
    <w:rsid w:val="00C41F88"/>
    <w:rsid w:val="00C42556"/>
    <w:rsid w:val="00C4280D"/>
    <w:rsid w:val="00C431B2"/>
    <w:rsid w:val="00C43748"/>
    <w:rsid w:val="00C441C1"/>
    <w:rsid w:val="00C44764"/>
    <w:rsid w:val="00C45259"/>
    <w:rsid w:val="00C4554B"/>
    <w:rsid w:val="00C457B8"/>
    <w:rsid w:val="00C45E82"/>
    <w:rsid w:val="00C461AF"/>
    <w:rsid w:val="00C46227"/>
    <w:rsid w:val="00C464AB"/>
    <w:rsid w:val="00C46A7E"/>
    <w:rsid w:val="00C46DA2"/>
    <w:rsid w:val="00C471C6"/>
    <w:rsid w:val="00C47C9B"/>
    <w:rsid w:val="00C50BAB"/>
    <w:rsid w:val="00C512FA"/>
    <w:rsid w:val="00C51EAC"/>
    <w:rsid w:val="00C5270D"/>
    <w:rsid w:val="00C52A08"/>
    <w:rsid w:val="00C52B5B"/>
    <w:rsid w:val="00C52D35"/>
    <w:rsid w:val="00C53B57"/>
    <w:rsid w:val="00C53EB9"/>
    <w:rsid w:val="00C55BA7"/>
    <w:rsid w:val="00C55C05"/>
    <w:rsid w:val="00C563C0"/>
    <w:rsid w:val="00C564BD"/>
    <w:rsid w:val="00C56AFD"/>
    <w:rsid w:val="00C600B3"/>
    <w:rsid w:val="00C603EE"/>
    <w:rsid w:val="00C60401"/>
    <w:rsid w:val="00C61081"/>
    <w:rsid w:val="00C62989"/>
    <w:rsid w:val="00C63277"/>
    <w:rsid w:val="00C63297"/>
    <w:rsid w:val="00C635B3"/>
    <w:rsid w:val="00C641F4"/>
    <w:rsid w:val="00C64349"/>
    <w:rsid w:val="00C644E4"/>
    <w:rsid w:val="00C64BB0"/>
    <w:rsid w:val="00C64E4E"/>
    <w:rsid w:val="00C64E98"/>
    <w:rsid w:val="00C64F4E"/>
    <w:rsid w:val="00C65A55"/>
    <w:rsid w:val="00C65B53"/>
    <w:rsid w:val="00C65DA5"/>
    <w:rsid w:val="00C665CA"/>
    <w:rsid w:val="00C66753"/>
    <w:rsid w:val="00C66AAE"/>
    <w:rsid w:val="00C671D1"/>
    <w:rsid w:val="00C6748B"/>
    <w:rsid w:val="00C67A74"/>
    <w:rsid w:val="00C708C9"/>
    <w:rsid w:val="00C70CFE"/>
    <w:rsid w:val="00C70D0E"/>
    <w:rsid w:val="00C71648"/>
    <w:rsid w:val="00C7171C"/>
    <w:rsid w:val="00C7176E"/>
    <w:rsid w:val="00C71C34"/>
    <w:rsid w:val="00C71DB3"/>
    <w:rsid w:val="00C72174"/>
    <w:rsid w:val="00C72612"/>
    <w:rsid w:val="00C72694"/>
    <w:rsid w:val="00C72A0E"/>
    <w:rsid w:val="00C72FB8"/>
    <w:rsid w:val="00C748CC"/>
    <w:rsid w:val="00C75C43"/>
    <w:rsid w:val="00C75CAC"/>
    <w:rsid w:val="00C765CD"/>
    <w:rsid w:val="00C7717B"/>
    <w:rsid w:val="00C776C1"/>
    <w:rsid w:val="00C80958"/>
    <w:rsid w:val="00C80F42"/>
    <w:rsid w:val="00C81337"/>
    <w:rsid w:val="00C81448"/>
    <w:rsid w:val="00C81E8F"/>
    <w:rsid w:val="00C826B9"/>
    <w:rsid w:val="00C82701"/>
    <w:rsid w:val="00C82963"/>
    <w:rsid w:val="00C8338F"/>
    <w:rsid w:val="00C834A8"/>
    <w:rsid w:val="00C835D0"/>
    <w:rsid w:val="00C83A49"/>
    <w:rsid w:val="00C83CD8"/>
    <w:rsid w:val="00C842D5"/>
    <w:rsid w:val="00C84F88"/>
    <w:rsid w:val="00C851D0"/>
    <w:rsid w:val="00C864ED"/>
    <w:rsid w:val="00C86810"/>
    <w:rsid w:val="00C8682A"/>
    <w:rsid w:val="00C86A5A"/>
    <w:rsid w:val="00C86AFC"/>
    <w:rsid w:val="00C86F97"/>
    <w:rsid w:val="00C90987"/>
    <w:rsid w:val="00C91382"/>
    <w:rsid w:val="00C913FB"/>
    <w:rsid w:val="00C9230B"/>
    <w:rsid w:val="00C92799"/>
    <w:rsid w:val="00C9280D"/>
    <w:rsid w:val="00C931FA"/>
    <w:rsid w:val="00C933AB"/>
    <w:rsid w:val="00C9385C"/>
    <w:rsid w:val="00C93A54"/>
    <w:rsid w:val="00C93DDE"/>
    <w:rsid w:val="00C946FA"/>
    <w:rsid w:val="00C948D5"/>
    <w:rsid w:val="00C94A32"/>
    <w:rsid w:val="00C94AFB"/>
    <w:rsid w:val="00C94E46"/>
    <w:rsid w:val="00C96275"/>
    <w:rsid w:val="00C96DC9"/>
    <w:rsid w:val="00C96E43"/>
    <w:rsid w:val="00C97576"/>
    <w:rsid w:val="00C97634"/>
    <w:rsid w:val="00C976DB"/>
    <w:rsid w:val="00C97746"/>
    <w:rsid w:val="00C97A06"/>
    <w:rsid w:val="00C97B00"/>
    <w:rsid w:val="00CA04FD"/>
    <w:rsid w:val="00CA0AF1"/>
    <w:rsid w:val="00CA0DCE"/>
    <w:rsid w:val="00CA0F60"/>
    <w:rsid w:val="00CA0FEB"/>
    <w:rsid w:val="00CA1AE9"/>
    <w:rsid w:val="00CA21F8"/>
    <w:rsid w:val="00CA24F0"/>
    <w:rsid w:val="00CA258B"/>
    <w:rsid w:val="00CA2702"/>
    <w:rsid w:val="00CA33C6"/>
    <w:rsid w:val="00CA3C7A"/>
    <w:rsid w:val="00CA481E"/>
    <w:rsid w:val="00CA48FD"/>
    <w:rsid w:val="00CA4BF9"/>
    <w:rsid w:val="00CA4C56"/>
    <w:rsid w:val="00CA52C7"/>
    <w:rsid w:val="00CA58B6"/>
    <w:rsid w:val="00CA6063"/>
    <w:rsid w:val="00CA6374"/>
    <w:rsid w:val="00CA6477"/>
    <w:rsid w:val="00CA6B06"/>
    <w:rsid w:val="00CA6B32"/>
    <w:rsid w:val="00CA6D3F"/>
    <w:rsid w:val="00CA7047"/>
    <w:rsid w:val="00CA74B3"/>
    <w:rsid w:val="00CA7807"/>
    <w:rsid w:val="00CA7F9F"/>
    <w:rsid w:val="00CA7FD3"/>
    <w:rsid w:val="00CB01E5"/>
    <w:rsid w:val="00CB0E10"/>
    <w:rsid w:val="00CB100E"/>
    <w:rsid w:val="00CB10B5"/>
    <w:rsid w:val="00CB178B"/>
    <w:rsid w:val="00CB1881"/>
    <w:rsid w:val="00CB2545"/>
    <w:rsid w:val="00CB2AC0"/>
    <w:rsid w:val="00CB37B9"/>
    <w:rsid w:val="00CB38CB"/>
    <w:rsid w:val="00CB3DC7"/>
    <w:rsid w:val="00CB3EB9"/>
    <w:rsid w:val="00CB42E8"/>
    <w:rsid w:val="00CB43AA"/>
    <w:rsid w:val="00CB4C28"/>
    <w:rsid w:val="00CB4DDC"/>
    <w:rsid w:val="00CB5E2E"/>
    <w:rsid w:val="00CB6B86"/>
    <w:rsid w:val="00CB7131"/>
    <w:rsid w:val="00CB7365"/>
    <w:rsid w:val="00CB74D0"/>
    <w:rsid w:val="00CB7C1B"/>
    <w:rsid w:val="00CB7DC6"/>
    <w:rsid w:val="00CC02E8"/>
    <w:rsid w:val="00CC1711"/>
    <w:rsid w:val="00CC1958"/>
    <w:rsid w:val="00CC2214"/>
    <w:rsid w:val="00CC23A8"/>
    <w:rsid w:val="00CC2A37"/>
    <w:rsid w:val="00CC2D3C"/>
    <w:rsid w:val="00CC2EAE"/>
    <w:rsid w:val="00CC2EB3"/>
    <w:rsid w:val="00CC4408"/>
    <w:rsid w:val="00CC55A1"/>
    <w:rsid w:val="00CC5D4A"/>
    <w:rsid w:val="00CC5DBF"/>
    <w:rsid w:val="00CC602D"/>
    <w:rsid w:val="00CC60A2"/>
    <w:rsid w:val="00CC7237"/>
    <w:rsid w:val="00CC7D37"/>
    <w:rsid w:val="00CC7E03"/>
    <w:rsid w:val="00CD066A"/>
    <w:rsid w:val="00CD0C7C"/>
    <w:rsid w:val="00CD0DCB"/>
    <w:rsid w:val="00CD1D9B"/>
    <w:rsid w:val="00CD2759"/>
    <w:rsid w:val="00CD2B9F"/>
    <w:rsid w:val="00CD39E9"/>
    <w:rsid w:val="00CD3CCC"/>
    <w:rsid w:val="00CD48B0"/>
    <w:rsid w:val="00CD4A45"/>
    <w:rsid w:val="00CD4BE7"/>
    <w:rsid w:val="00CD5173"/>
    <w:rsid w:val="00CD54F8"/>
    <w:rsid w:val="00CD58B1"/>
    <w:rsid w:val="00CD60AA"/>
    <w:rsid w:val="00CD69CB"/>
    <w:rsid w:val="00CD7371"/>
    <w:rsid w:val="00CD7463"/>
    <w:rsid w:val="00CD78E3"/>
    <w:rsid w:val="00CD7E22"/>
    <w:rsid w:val="00CE0103"/>
    <w:rsid w:val="00CE077D"/>
    <w:rsid w:val="00CE0CFB"/>
    <w:rsid w:val="00CE126D"/>
    <w:rsid w:val="00CE1402"/>
    <w:rsid w:val="00CE1592"/>
    <w:rsid w:val="00CE197C"/>
    <w:rsid w:val="00CE1ACC"/>
    <w:rsid w:val="00CE1C55"/>
    <w:rsid w:val="00CE3A8A"/>
    <w:rsid w:val="00CE40C5"/>
    <w:rsid w:val="00CE4738"/>
    <w:rsid w:val="00CE4A07"/>
    <w:rsid w:val="00CE561B"/>
    <w:rsid w:val="00CE5B9B"/>
    <w:rsid w:val="00CE5E55"/>
    <w:rsid w:val="00CE625B"/>
    <w:rsid w:val="00CE71E9"/>
    <w:rsid w:val="00CE7392"/>
    <w:rsid w:val="00CE7AFE"/>
    <w:rsid w:val="00CF05A5"/>
    <w:rsid w:val="00CF0712"/>
    <w:rsid w:val="00CF082B"/>
    <w:rsid w:val="00CF087B"/>
    <w:rsid w:val="00CF0B7D"/>
    <w:rsid w:val="00CF14DE"/>
    <w:rsid w:val="00CF1594"/>
    <w:rsid w:val="00CF17F1"/>
    <w:rsid w:val="00CF1E81"/>
    <w:rsid w:val="00CF278D"/>
    <w:rsid w:val="00CF31E1"/>
    <w:rsid w:val="00CF3F91"/>
    <w:rsid w:val="00CF4D08"/>
    <w:rsid w:val="00CF513B"/>
    <w:rsid w:val="00CF59F3"/>
    <w:rsid w:val="00CF71BD"/>
    <w:rsid w:val="00CF7360"/>
    <w:rsid w:val="00CF74EC"/>
    <w:rsid w:val="00CF76BB"/>
    <w:rsid w:val="00CF7E89"/>
    <w:rsid w:val="00D00A68"/>
    <w:rsid w:val="00D00B72"/>
    <w:rsid w:val="00D00D04"/>
    <w:rsid w:val="00D0128E"/>
    <w:rsid w:val="00D0178F"/>
    <w:rsid w:val="00D021D2"/>
    <w:rsid w:val="00D0298A"/>
    <w:rsid w:val="00D02AAC"/>
    <w:rsid w:val="00D02B8E"/>
    <w:rsid w:val="00D02F24"/>
    <w:rsid w:val="00D03715"/>
    <w:rsid w:val="00D03C51"/>
    <w:rsid w:val="00D04CB9"/>
    <w:rsid w:val="00D04F6F"/>
    <w:rsid w:val="00D05D71"/>
    <w:rsid w:val="00D064FB"/>
    <w:rsid w:val="00D06505"/>
    <w:rsid w:val="00D1042E"/>
    <w:rsid w:val="00D10749"/>
    <w:rsid w:val="00D109C2"/>
    <w:rsid w:val="00D10C3F"/>
    <w:rsid w:val="00D115A8"/>
    <w:rsid w:val="00D11C87"/>
    <w:rsid w:val="00D11D69"/>
    <w:rsid w:val="00D12205"/>
    <w:rsid w:val="00D12E23"/>
    <w:rsid w:val="00D130F6"/>
    <w:rsid w:val="00D14165"/>
    <w:rsid w:val="00D1441F"/>
    <w:rsid w:val="00D14700"/>
    <w:rsid w:val="00D14A90"/>
    <w:rsid w:val="00D15336"/>
    <w:rsid w:val="00D16270"/>
    <w:rsid w:val="00D163F8"/>
    <w:rsid w:val="00D1671E"/>
    <w:rsid w:val="00D169D5"/>
    <w:rsid w:val="00D16DED"/>
    <w:rsid w:val="00D179FA"/>
    <w:rsid w:val="00D17D11"/>
    <w:rsid w:val="00D2025A"/>
    <w:rsid w:val="00D2046E"/>
    <w:rsid w:val="00D211B3"/>
    <w:rsid w:val="00D22160"/>
    <w:rsid w:val="00D222D4"/>
    <w:rsid w:val="00D228E3"/>
    <w:rsid w:val="00D233D7"/>
    <w:rsid w:val="00D233DF"/>
    <w:rsid w:val="00D23D66"/>
    <w:rsid w:val="00D24062"/>
    <w:rsid w:val="00D24674"/>
    <w:rsid w:val="00D25D76"/>
    <w:rsid w:val="00D25F7D"/>
    <w:rsid w:val="00D25FFE"/>
    <w:rsid w:val="00D2642F"/>
    <w:rsid w:val="00D269FB"/>
    <w:rsid w:val="00D26C7E"/>
    <w:rsid w:val="00D2727C"/>
    <w:rsid w:val="00D27445"/>
    <w:rsid w:val="00D276B8"/>
    <w:rsid w:val="00D277AE"/>
    <w:rsid w:val="00D27BCB"/>
    <w:rsid w:val="00D303EF"/>
    <w:rsid w:val="00D30CFB"/>
    <w:rsid w:val="00D30E01"/>
    <w:rsid w:val="00D31634"/>
    <w:rsid w:val="00D328B4"/>
    <w:rsid w:val="00D32A6C"/>
    <w:rsid w:val="00D336A0"/>
    <w:rsid w:val="00D33974"/>
    <w:rsid w:val="00D33C8B"/>
    <w:rsid w:val="00D33DF8"/>
    <w:rsid w:val="00D34C31"/>
    <w:rsid w:val="00D35285"/>
    <w:rsid w:val="00D36390"/>
    <w:rsid w:val="00D3688A"/>
    <w:rsid w:val="00D372F1"/>
    <w:rsid w:val="00D378DA"/>
    <w:rsid w:val="00D41426"/>
    <w:rsid w:val="00D414C4"/>
    <w:rsid w:val="00D41827"/>
    <w:rsid w:val="00D420AE"/>
    <w:rsid w:val="00D42B9E"/>
    <w:rsid w:val="00D43997"/>
    <w:rsid w:val="00D43B07"/>
    <w:rsid w:val="00D4421B"/>
    <w:rsid w:val="00D44E72"/>
    <w:rsid w:val="00D456F5"/>
    <w:rsid w:val="00D462F2"/>
    <w:rsid w:val="00D50482"/>
    <w:rsid w:val="00D50582"/>
    <w:rsid w:val="00D50FCB"/>
    <w:rsid w:val="00D513A4"/>
    <w:rsid w:val="00D51A3D"/>
    <w:rsid w:val="00D5288B"/>
    <w:rsid w:val="00D52B2F"/>
    <w:rsid w:val="00D5393D"/>
    <w:rsid w:val="00D53D9F"/>
    <w:rsid w:val="00D53FEA"/>
    <w:rsid w:val="00D54022"/>
    <w:rsid w:val="00D5472B"/>
    <w:rsid w:val="00D54F12"/>
    <w:rsid w:val="00D55E13"/>
    <w:rsid w:val="00D561FD"/>
    <w:rsid w:val="00D564C8"/>
    <w:rsid w:val="00D57F3A"/>
    <w:rsid w:val="00D605A7"/>
    <w:rsid w:val="00D60A30"/>
    <w:rsid w:val="00D60D75"/>
    <w:rsid w:val="00D61D52"/>
    <w:rsid w:val="00D62469"/>
    <w:rsid w:val="00D626C7"/>
    <w:rsid w:val="00D62BDB"/>
    <w:rsid w:val="00D62D13"/>
    <w:rsid w:val="00D631A6"/>
    <w:rsid w:val="00D63CD1"/>
    <w:rsid w:val="00D63E73"/>
    <w:rsid w:val="00D63F83"/>
    <w:rsid w:val="00D63F9B"/>
    <w:rsid w:val="00D64B06"/>
    <w:rsid w:val="00D658C6"/>
    <w:rsid w:val="00D65B1C"/>
    <w:rsid w:val="00D65D58"/>
    <w:rsid w:val="00D66A5F"/>
    <w:rsid w:val="00D66BE5"/>
    <w:rsid w:val="00D66DA9"/>
    <w:rsid w:val="00D70015"/>
    <w:rsid w:val="00D70E32"/>
    <w:rsid w:val="00D70FFC"/>
    <w:rsid w:val="00D713A3"/>
    <w:rsid w:val="00D71B52"/>
    <w:rsid w:val="00D71C5D"/>
    <w:rsid w:val="00D723C3"/>
    <w:rsid w:val="00D72800"/>
    <w:rsid w:val="00D728DB"/>
    <w:rsid w:val="00D72BAC"/>
    <w:rsid w:val="00D72C89"/>
    <w:rsid w:val="00D72DBC"/>
    <w:rsid w:val="00D73068"/>
    <w:rsid w:val="00D735D6"/>
    <w:rsid w:val="00D73D51"/>
    <w:rsid w:val="00D74AE7"/>
    <w:rsid w:val="00D74B55"/>
    <w:rsid w:val="00D74F9A"/>
    <w:rsid w:val="00D759C8"/>
    <w:rsid w:val="00D75C4F"/>
    <w:rsid w:val="00D75EB7"/>
    <w:rsid w:val="00D763A1"/>
    <w:rsid w:val="00D76477"/>
    <w:rsid w:val="00D767F8"/>
    <w:rsid w:val="00D76A63"/>
    <w:rsid w:val="00D76CA3"/>
    <w:rsid w:val="00D76D03"/>
    <w:rsid w:val="00D76D52"/>
    <w:rsid w:val="00D76EE3"/>
    <w:rsid w:val="00D772EC"/>
    <w:rsid w:val="00D775DB"/>
    <w:rsid w:val="00D80997"/>
    <w:rsid w:val="00D80A6D"/>
    <w:rsid w:val="00D80CF2"/>
    <w:rsid w:val="00D80DF8"/>
    <w:rsid w:val="00D81744"/>
    <w:rsid w:val="00D81E93"/>
    <w:rsid w:val="00D82696"/>
    <w:rsid w:val="00D82EEB"/>
    <w:rsid w:val="00D82F2A"/>
    <w:rsid w:val="00D834AC"/>
    <w:rsid w:val="00D834EB"/>
    <w:rsid w:val="00D837BE"/>
    <w:rsid w:val="00D83BB1"/>
    <w:rsid w:val="00D84060"/>
    <w:rsid w:val="00D84192"/>
    <w:rsid w:val="00D84D2A"/>
    <w:rsid w:val="00D84DA5"/>
    <w:rsid w:val="00D85002"/>
    <w:rsid w:val="00D85A67"/>
    <w:rsid w:val="00D85B07"/>
    <w:rsid w:val="00D868CD"/>
    <w:rsid w:val="00D869B5"/>
    <w:rsid w:val="00D86B7A"/>
    <w:rsid w:val="00D86F12"/>
    <w:rsid w:val="00D87601"/>
    <w:rsid w:val="00D87F67"/>
    <w:rsid w:val="00D90164"/>
    <w:rsid w:val="00D9061F"/>
    <w:rsid w:val="00D90749"/>
    <w:rsid w:val="00D91782"/>
    <w:rsid w:val="00D917EC"/>
    <w:rsid w:val="00D919EB"/>
    <w:rsid w:val="00D91A3E"/>
    <w:rsid w:val="00D91C36"/>
    <w:rsid w:val="00D921A1"/>
    <w:rsid w:val="00D930CD"/>
    <w:rsid w:val="00D93837"/>
    <w:rsid w:val="00D93A14"/>
    <w:rsid w:val="00D944D1"/>
    <w:rsid w:val="00D94F68"/>
    <w:rsid w:val="00D950BA"/>
    <w:rsid w:val="00D95FC9"/>
    <w:rsid w:val="00D968BF"/>
    <w:rsid w:val="00D96DB2"/>
    <w:rsid w:val="00D96EE2"/>
    <w:rsid w:val="00D96EE3"/>
    <w:rsid w:val="00D96F94"/>
    <w:rsid w:val="00D9713F"/>
    <w:rsid w:val="00D9746A"/>
    <w:rsid w:val="00D978A1"/>
    <w:rsid w:val="00DA046B"/>
    <w:rsid w:val="00DA1509"/>
    <w:rsid w:val="00DA1F7E"/>
    <w:rsid w:val="00DA22C6"/>
    <w:rsid w:val="00DA2807"/>
    <w:rsid w:val="00DA387E"/>
    <w:rsid w:val="00DA3B14"/>
    <w:rsid w:val="00DA3F14"/>
    <w:rsid w:val="00DA40FF"/>
    <w:rsid w:val="00DA4455"/>
    <w:rsid w:val="00DA5449"/>
    <w:rsid w:val="00DA5B19"/>
    <w:rsid w:val="00DA5B6F"/>
    <w:rsid w:val="00DA61DD"/>
    <w:rsid w:val="00DA6519"/>
    <w:rsid w:val="00DA66F1"/>
    <w:rsid w:val="00DA6898"/>
    <w:rsid w:val="00DA693C"/>
    <w:rsid w:val="00DA73B7"/>
    <w:rsid w:val="00DB007E"/>
    <w:rsid w:val="00DB026A"/>
    <w:rsid w:val="00DB05CE"/>
    <w:rsid w:val="00DB06F1"/>
    <w:rsid w:val="00DB1DC9"/>
    <w:rsid w:val="00DB2AF4"/>
    <w:rsid w:val="00DB2D40"/>
    <w:rsid w:val="00DB32D0"/>
    <w:rsid w:val="00DB3757"/>
    <w:rsid w:val="00DB37F0"/>
    <w:rsid w:val="00DB3DED"/>
    <w:rsid w:val="00DB4CAF"/>
    <w:rsid w:val="00DB5450"/>
    <w:rsid w:val="00DB54AA"/>
    <w:rsid w:val="00DB59A8"/>
    <w:rsid w:val="00DB5A60"/>
    <w:rsid w:val="00DB6B92"/>
    <w:rsid w:val="00DB75A6"/>
    <w:rsid w:val="00DB7F71"/>
    <w:rsid w:val="00DB7FE8"/>
    <w:rsid w:val="00DC0228"/>
    <w:rsid w:val="00DC03B4"/>
    <w:rsid w:val="00DC09CA"/>
    <w:rsid w:val="00DC0C03"/>
    <w:rsid w:val="00DC0C16"/>
    <w:rsid w:val="00DC0F51"/>
    <w:rsid w:val="00DC13C7"/>
    <w:rsid w:val="00DC15DD"/>
    <w:rsid w:val="00DC2112"/>
    <w:rsid w:val="00DC26F7"/>
    <w:rsid w:val="00DC30AC"/>
    <w:rsid w:val="00DC3969"/>
    <w:rsid w:val="00DC3DDC"/>
    <w:rsid w:val="00DC53C1"/>
    <w:rsid w:val="00DC6327"/>
    <w:rsid w:val="00DC6A18"/>
    <w:rsid w:val="00DC6DA3"/>
    <w:rsid w:val="00DC7053"/>
    <w:rsid w:val="00DC7325"/>
    <w:rsid w:val="00DC7DB9"/>
    <w:rsid w:val="00DC7EC5"/>
    <w:rsid w:val="00DC7FFC"/>
    <w:rsid w:val="00DD12AE"/>
    <w:rsid w:val="00DD17B3"/>
    <w:rsid w:val="00DD2189"/>
    <w:rsid w:val="00DD235F"/>
    <w:rsid w:val="00DD247E"/>
    <w:rsid w:val="00DD248B"/>
    <w:rsid w:val="00DD2738"/>
    <w:rsid w:val="00DD294D"/>
    <w:rsid w:val="00DD2D9F"/>
    <w:rsid w:val="00DD32FB"/>
    <w:rsid w:val="00DD3A98"/>
    <w:rsid w:val="00DD3BAC"/>
    <w:rsid w:val="00DD47AD"/>
    <w:rsid w:val="00DD4FCB"/>
    <w:rsid w:val="00DD52E7"/>
    <w:rsid w:val="00DD5D2B"/>
    <w:rsid w:val="00DD687C"/>
    <w:rsid w:val="00DD6A53"/>
    <w:rsid w:val="00DD7989"/>
    <w:rsid w:val="00DD7BD2"/>
    <w:rsid w:val="00DE011A"/>
    <w:rsid w:val="00DE07FD"/>
    <w:rsid w:val="00DE17D8"/>
    <w:rsid w:val="00DE1842"/>
    <w:rsid w:val="00DE1885"/>
    <w:rsid w:val="00DE1DDA"/>
    <w:rsid w:val="00DE2685"/>
    <w:rsid w:val="00DE2ED4"/>
    <w:rsid w:val="00DE30BC"/>
    <w:rsid w:val="00DE3267"/>
    <w:rsid w:val="00DE4070"/>
    <w:rsid w:val="00DE42EC"/>
    <w:rsid w:val="00DE4360"/>
    <w:rsid w:val="00DE454D"/>
    <w:rsid w:val="00DE4E40"/>
    <w:rsid w:val="00DE54A2"/>
    <w:rsid w:val="00DE55D8"/>
    <w:rsid w:val="00DE6609"/>
    <w:rsid w:val="00DE6BCA"/>
    <w:rsid w:val="00DE7568"/>
    <w:rsid w:val="00DF0C6A"/>
    <w:rsid w:val="00DF1A0D"/>
    <w:rsid w:val="00DF24FE"/>
    <w:rsid w:val="00DF2B3D"/>
    <w:rsid w:val="00DF3260"/>
    <w:rsid w:val="00DF3FAB"/>
    <w:rsid w:val="00DF41C8"/>
    <w:rsid w:val="00DF49B8"/>
    <w:rsid w:val="00DF5057"/>
    <w:rsid w:val="00DF5618"/>
    <w:rsid w:val="00DF5A3E"/>
    <w:rsid w:val="00DF5AD8"/>
    <w:rsid w:val="00DF6172"/>
    <w:rsid w:val="00DF6315"/>
    <w:rsid w:val="00DF67B0"/>
    <w:rsid w:val="00DF6B36"/>
    <w:rsid w:val="00DF6D7A"/>
    <w:rsid w:val="00DF7293"/>
    <w:rsid w:val="00DF78FA"/>
    <w:rsid w:val="00E0006D"/>
    <w:rsid w:val="00E00C63"/>
    <w:rsid w:val="00E00EF8"/>
    <w:rsid w:val="00E00F6F"/>
    <w:rsid w:val="00E015B4"/>
    <w:rsid w:val="00E025B0"/>
    <w:rsid w:val="00E029EF"/>
    <w:rsid w:val="00E02C5B"/>
    <w:rsid w:val="00E03869"/>
    <w:rsid w:val="00E041E0"/>
    <w:rsid w:val="00E04AC9"/>
    <w:rsid w:val="00E052ED"/>
    <w:rsid w:val="00E0532F"/>
    <w:rsid w:val="00E05E46"/>
    <w:rsid w:val="00E06ACA"/>
    <w:rsid w:val="00E0700A"/>
    <w:rsid w:val="00E0733B"/>
    <w:rsid w:val="00E0761E"/>
    <w:rsid w:val="00E07896"/>
    <w:rsid w:val="00E078F4"/>
    <w:rsid w:val="00E079E4"/>
    <w:rsid w:val="00E07CDB"/>
    <w:rsid w:val="00E101FE"/>
    <w:rsid w:val="00E106D5"/>
    <w:rsid w:val="00E10D5F"/>
    <w:rsid w:val="00E11670"/>
    <w:rsid w:val="00E119CD"/>
    <w:rsid w:val="00E11FC7"/>
    <w:rsid w:val="00E11FED"/>
    <w:rsid w:val="00E1252F"/>
    <w:rsid w:val="00E128D7"/>
    <w:rsid w:val="00E12F41"/>
    <w:rsid w:val="00E13322"/>
    <w:rsid w:val="00E137E3"/>
    <w:rsid w:val="00E140CB"/>
    <w:rsid w:val="00E14601"/>
    <w:rsid w:val="00E149F8"/>
    <w:rsid w:val="00E14BC0"/>
    <w:rsid w:val="00E1529A"/>
    <w:rsid w:val="00E157F8"/>
    <w:rsid w:val="00E15809"/>
    <w:rsid w:val="00E16125"/>
    <w:rsid w:val="00E170A1"/>
    <w:rsid w:val="00E177ED"/>
    <w:rsid w:val="00E17D40"/>
    <w:rsid w:val="00E2070F"/>
    <w:rsid w:val="00E20A66"/>
    <w:rsid w:val="00E20CB6"/>
    <w:rsid w:val="00E20EAF"/>
    <w:rsid w:val="00E21908"/>
    <w:rsid w:val="00E21A06"/>
    <w:rsid w:val="00E227A6"/>
    <w:rsid w:val="00E22CFB"/>
    <w:rsid w:val="00E23023"/>
    <w:rsid w:val="00E230D2"/>
    <w:rsid w:val="00E23539"/>
    <w:rsid w:val="00E23DDA"/>
    <w:rsid w:val="00E24382"/>
    <w:rsid w:val="00E24966"/>
    <w:rsid w:val="00E24C6F"/>
    <w:rsid w:val="00E25DBC"/>
    <w:rsid w:val="00E262EF"/>
    <w:rsid w:val="00E2728F"/>
    <w:rsid w:val="00E30121"/>
    <w:rsid w:val="00E30A8A"/>
    <w:rsid w:val="00E30CB1"/>
    <w:rsid w:val="00E31B12"/>
    <w:rsid w:val="00E31B21"/>
    <w:rsid w:val="00E31BB5"/>
    <w:rsid w:val="00E31C0B"/>
    <w:rsid w:val="00E31CBC"/>
    <w:rsid w:val="00E32D72"/>
    <w:rsid w:val="00E33F56"/>
    <w:rsid w:val="00E3493E"/>
    <w:rsid w:val="00E34B4C"/>
    <w:rsid w:val="00E35E81"/>
    <w:rsid w:val="00E36E61"/>
    <w:rsid w:val="00E37210"/>
    <w:rsid w:val="00E3724F"/>
    <w:rsid w:val="00E37B15"/>
    <w:rsid w:val="00E40566"/>
    <w:rsid w:val="00E408D8"/>
    <w:rsid w:val="00E411F3"/>
    <w:rsid w:val="00E42187"/>
    <w:rsid w:val="00E42656"/>
    <w:rsid w:val="00E42919"/>
    <w:rsid w:val="00E43047"/>
    <w:rsid w:val="00E4322B"/>
    <w:rsid w:val="00E43C67"/>
    <w:rsid w:val="00E44115"/>
    <w:rsid w:val="00E4441F"/>
    <w:rsid w:val="00E44D85"/>
    <w:rsid w:val="00E44E0E"/>
    <w:rsid w:val="00E44EEB"/>
    <w:rsid w:val="00E44EFE"/>
    <w:rsid w:val="00E456E8"/>
    <w:rsid w:val="00E45C3B"/>
    <w:rsid w:val="00E46152"/>
    <w:rsid w:val="00E46590"/>
    <w:rsid w:val="00E469DE"/>
    <w:rsid w:val="00E479C8"/>
    <w:rsid w:val="00E50FB7"/>
    <w:rsid w:val="00E51230"/>
    <w:rsid w:val="00E5197B"/>
    <w:rsid w:val="00E51D67"/>
    <w:rsid w:val="00E51EEA"/>
    <w:rsid w:val="00E520FE"/>
    <w:rsid w:val="00E5237D"/>
    <w:rsid w:val="00E52B47"/>
    <w:rsid w:val="00E533B9"/>
    <w:rsid w:val="00E543F7"/>
    <w:rsid w:val="00E546B4"/>
    <w:rsid w:val="00E5494D"/>
    <w:rsid w:val="00E54BB2"/>
    <w:rsid w:val="00E54CD7"/>
    <w:rsid w:val="00E5596A"/>
    <w:rsid w:val="00E568F1"/>
    <w:rsid w:val="00E56E16"/>
    <w:rsid w:val="00E5705C"/>
    <w:rsid w:val="00E57165"/>
    <w:rsid w:val="00E57472"/>
    <w:rsid w:val="00E57A6B"/>
    <w:rsid w:val="00E57C29"/>
    <w:rsid w:val="00E57CE2"/>
    <w:rsid w:val="00E608F0"/>
    <w:rsid w:val="00E60EC1"/>
    <w:rsid w:val="00E615DF"/>
    <w:rsid w:val="00E617DA"/>
    <w:rsid w:val="00E617EC"/>
    <w:rsid w:val="00E626F1"/>
    <w:rsid w:val="00E629C8"/>
    <w:rsid w:val="00E62DA0"/>
    <w:rsid w:val="00E630C6"/>
    <w:rsid w:val="00E634AD"/>
    <w:rsid w:val="00E635B5"/>
    <w:rsid w:val="00E63A0C"/>
    <w:rsid w:val="00E6415D"/>
    <w:rsid w:val="00E64291"/>
    <w:rsid w:val="00E64393"/>
    <w:rsid w:val="00E6662D"/>
    <w:rsid w:val="00E6672D"/>
    <w:rsid w:val="00E66B72"/>
    <w:rsid w:val="00E66C00"/>
    <w:rsid w:val="00E67766"/>
    <w:rsid w:val="00E6793D"/>
    <w:rsid w:val="00E702ED"/>
    <w:rsid w:val="00E710DC"/>
    <w:rsid w:val="00E72273"/>
    <w:rsid w:val="00E72A33"/>
    <w:rsid w:val="00E72AC6"/>
    <w:rsid w:val="00E72E1D"/>
    <w:rsid w:val="00E72F54"/>
    <w:rsid w:val="00E73436"/>
    <w:rsid w:val="00E73E8A"/>
    <w:rsid w:val="00E74026"/>
    <w:rsid w:val="00E745A9"/>
    <w:rsid w:val="00E74CF2"/>
    <w:rsid w:val="00E75CDA"/>
    <w:rsid w:val="00E7623F"/>
    <w:rsid w:val="00E7756A"/>
    <w:rsid w:val="00E77621"/>
    <w:rsid w:val="00E77A3E"/>
    <w:rsid w:val="00E80432"/>
    <w:rsid w:val="00E8048B"/>
    <w:rsid w:val="00E80703"/>
    <w:rsid w:val="00E814D7"/>
    <w:rsid w:val="00E81837"/>
    <w:rsid w:val="00E81A81"/>
    <w:rsid w:val="00E81BF9"/>
    <w:rsid w:val="00E8268F"/>
    <w:rsid w:val="00E8287C"/>
    <w:rsid w:val="00E8302B"/>
    <w:rsid w:val="00E83174"/>
    <w:rsid w:val="00E8324F"/>
    <w:rsid w:val="00E837AE"/>
    <w:rsid w:val="00E838FB"/>
    <w:rsid w:val="00E84D04"/>
    <w:rsid w:val="00E8550F"/>
    <w:rsid w:val="00E85E4A"/>
    <w:rsid w:val="00E85FB3"/>
    <w:rsid w:val="00E86092"/>
    <w:rsid w:val="00E860B2"/>
    <w:rsid w:val="00E87D74"/>
    <w:rsid w:val="00E90154"/>
    <w:rsid w:val="00E904DA"/>
    <w:rsid w:val="00E90880"/>
    <w:rsid w:val="00E90E9B"/>
    <w:rsid w:val="00E91832"/>
    <w:rsid w:val="00E918C0"/>
    <w:rsid w:val="00E91E38"/>
    <w:rsid w:val="00E920FB"/>
    <w:rsid w:val="00E929CE"/>
    <w:rsid w:val="00E92A05"/>
    <w:rsid w:val="00E93CE5"/>
    <w:rsid w:val="00E93D20"/>
    <w:rsid w:val="00E9498C"/>
    <w:rsid w:val="00E958DC"/>
    <w:rsid w:val="00E9619C"/>
    <w:rsid w:val="00EA022A"/>
    <w:rsid w:val="00EA0274"/>
    <w:rsid w:val="00EA032D"/>
    <w:rsid w:val="00EA0534"/>
    <w:rsid w:val="00EA05BF"/>
    <w:rsid w:val="00EA0861"/>
    <w:rsid w:val="00EA190C"/>
    <w:rsid w:val="00EA1D47"/>
    <w:rsid w:val="00EA21EA"/>
    <w:rsid w:val="00EA256F"/>
    <w:rsid w:val="00EA37A2"/>
    <w:rsid w:val="00EA37F4"/>
    <w:rsid w:val="00EA5094"/>
    <w:rsid w:val="00EA5BEC"/>
    <w:rsid w:val="00EA61C9"/>
    <w:rsid w:val="00EA626E"/>
    <w:rsid w:val="00EA64D5"/>
    <w:rsid w:val="00EA6E2A"/>
    <w:rsid w:val="00EA7694"/>
    <w:rsid w:val="00EB03D9"/>
    <w:rsid w:val="00EB0853"/>
    <w:rsid w:val="00EB0F6B"/>
    <w:rsid w:val="00EB17A6"/>
    <w:rsid w:val="00EB1EC3"/>
    <w:rsid w:val="00EB1FCB"/>
    <w:rsid w:val="00EB207F"/>
    <w:rsid w:val="00EB24DD"/>
    <w:rsid w:val="00EB29AE"/>
    <w:rsid w:val="00EB2C53"/>
    <w:rsid w:val="00EB310A"/>
    <w:rsid w:val="00EB3675"/>
    <w:rsid w:val="00EB4229"/>
    <w:rsid w:val="00EB4B58"/>
    <w:rsid w:val="00EB5269"/>
    <w:rsid w:val="00EB5939"/>
    <w:rsid w:val="00EB5B59"/>
    <w:rsid w:val="00EB5F97"/>
    <w:rsid w:val="00EB6A9E"/>
    <w:rsid w:val="00EB707F"/>
    <w:rsid w:val="00EB72B0"/>
    <w:rsid w:val="00EC03E4"/>
    <w:rsid w:val="00EC07E5"/>
    <w:rsid w:val="00EC0B68"/>
    <w:rsid w:val="00EC2166"/>
    <w:rsid w:val="00EC2384"/>
    <w:rsid w:val="00EC2A3A"/>
    <w:rsid w:val="00EC2CAD"/>
    <w:rsid w:val="00EC32F3"/>
    <w:rsid w:val="00EC36F4"/>
    <w:rsid w:val="00EC3CB3"/>
    <w:rsid w:val="00EC413E"/>
    <w:rsid w:val="00EC419D"/>
    <w:rsid w:val="00EC4959"/>
    <w:rsid w:val="00EC4973"/>
    <w:rsid w:val="00EC501C"/>
    <w:rsid w:val="00EC522D"/>
    <w:rsid w:val="00EC547E"/>
    <w:rsid w:val="00EC5666"/>
    <w:rsid w:val="00EC7736"/>
    <w:rsid w:val="00EC794A"/>
    <w:rsid w:val="00EC7A24"/>
    <w:rsid w:val="00EC7A80"/>
    <w:rsid w:val="00EC7C92"/>
    <w:rsid w:val="00ED01E2"/>
    <w:rsid w:val="00ED099D"/>
    <w:rsid w:val="00ED0FCB"/>
    <w:rsid w:val="00ED16C3"/>
    <w:rsid w:val="00ED20CB"/>
    <w:rsid w:val="00ED2586"/>
    <w:rsid w:val="00ED3C80"/>
    <w:rsid w:val="00ED4077"/>
    <w:rsid w:val="00ED516C"/>
    <w:rsid w:val="00ED5731"/>
    <w:rsid w:val="00ED58C4"/>
    <w:rsid w:val="00ED618C"/>
    <w:rsid w:val="00ED7A51"/>
    <w:rsid w:val="00EE02E4"/>
    <w:rsid w:val="00EE042F"/>
    <w:rsid w:val="00EE07CC"/>
    <w:rsid w:val="00EE1579"/>
    <w:rsid w:val="00EE15F5"/>
    <w:rsid w:val="00EE16D7"/>
    <w:rsid w:val="00EE2164"/>
    <w:rsid w:val="00EE2BD8"/>
    <w:rsid w:val="00EE3A8D"/>
    <w:rsid w:val="00EE4684"/>
    <w:rsid w:val="00EE4B7C"/>
    <w:rsid w:val="00EE5B7B"/>
    <w:rsid w:val="00EE5EEB"/>
    <w:rsid w:val="00EE7D1B"/>
    <w:rsid w:val="00EF0A12"/>
    <w:rsid w:val="00EF0D51"/>
    <w:rsid w:val="00EF12B2"/>
    <w:rsid w:val="00EF2070"/>
    <w:rsid w:val="00EF2764"/>
    <w:rsid w:val="00EF3CD1"/>
    <w:rsid w:val="00EF402C"/>
    <w:rsid w:val="00EF4F6F"/>
    <w:rsid w:val="00EF53F0"/>
    <w:rsid w:val="00EF5BD7"/>
    <w:rsid w:val="00EF5D77"/>
    <w:rsid w:val="00EF5EEA"/>
    <w:rsid w:val="00EF62C5"/>
    <w:rsid w:val="00EF691E"/>
    <w:rsid w:val="00EF6DAB"/>
    <w:rsid w:val="00EF6E13"/>
    <w:rsid w:val="00EF712D"/>
    <w:rsid w:val="00EF7160"/>
    <w:rsid w:val="00EF7408"/>
    <w:rsid w:val="00F009A0"/>
    <w:rsid w:val="00F00BE9"/>
    <w:rsid w:val="00F00E4B"/>
    <w:rsid w:val="00F01079"/>
    <w:rsid w:val="00F0139C"/>
    <w:rsid w:val="00F01514"/>
    <w:rsid w:val="00F01C0B"/>
    <w:rsid w:val="00F02404"/>
    <w:rsid w:val="00F024BB"/>
    <w:rsid w:val="00F02ABA"/>
    <w:rsid w:val="00F02E03"/>
    <w:rsid w:val="00F02EB5"/>
    <w:rsid w:val="00F030C9"/>
    <w:rsid w:val="00F038C9"/>
    <w:rsid w:val="00F0395E"/>
    <w:rsid w:val="00F03AFE"/>
    <w:rsid w:val="00F0406E"/>
    <w:rsid w:val="00F04BE5"/>
    <w:rsid w:val="00F052CD"/>
    <w:rsid w:val="00F05F62"/>
    <w:rsid w:val="00F06118"/>
    <w:rsid w:val="00F07774"/>
    <w:rsid w:val="00F077D2"/>
    <w:rsid w:val="00F07883"/>
    <w:rsid w:val="00F07A65"/>
    <w:rsid w:val="00F11565"/>
    <w:rsid w:val="00F11FA7"/>
    <w:rsid w:val="00F13634"/>
    <w:rsid w:val="00F13697"/>
    <w:rsid w:val="00F1573C"/>
    <w:rsid w:val="00F15B1A"/>
    <w:rsid w:val="00F15FF7"/>
    <w:rsid w:val="00F16007"/>
    <w:rsid w:val="00F1702D"/>
    <w:rsid w:val="00F17061"/>
    <w:rsid w:val="00F172A7"/>
    <w:rsid w:val="00F17DCA"/>
    <w:rsid w:val="00F20E57"/>
    <w:rsid w:val="00F20F18"/>
    <w:rsid w:val="00F2159F"/>
    <w:rsid w:val="00F218B2"/>
    <w:rsid w:val="00F218D1"/>
    <w:rsid w:val="00F22496"/>
    <w:rsid w:val="00F22658"/>
    <w:rsid w:val="00F22815"/>
    <w:rsid w:val="00F22D97"/>
    <w:rsid w:val="00F22E8B"/>
    <w:rsid w:val="00F22E8F"/>
    <w:rsid w:val="00F23010"/>
    <w:rsid w:val="00F2366E"/>
    <w:rsid w:val="00F2368B"/>
    <w:rsid w:val="00F239EA"/>
    <w:rsid w:val="00F242E4"/>
    <w:rsid w:val="00F24837"/>
    <w:rsid w:val="00F25390"/>
    <w:rsid w:val="00F25507"/>
    <w:rsid w:val="00F25ECC"/>
    <w:rsid w:val="00F263DC"/>
    <w:rsid w:val="00F263F3"/>
    <w:rsid w:val="00F27AE1"/>
    <w:rsid w:val="00F27F4A"/>
    <w:rsid w:val="00F3020A"/>
    <w:rsid w:val="00F30D0D"/>
    <w:rsid w:val="00F31627"/>
    <w:rsid w:val="00F32011"/>
    <w:rsid w:val="00F320EF"/>
    <w:rsid w:val="00F322B3"/>
    <w:rsid w:val="00F3237E"/>
    <w:rsid w:val="00F32AE2"/>
    <w:rsid w:val="00F32B69"/>
    <w:rsid w:val="00F340CF"/>
    <w:rsid w:val="00F34408"/>
    <w:rsid w:val="00F34D08"/>
    <w:rsid w:val="00F350CA"/>
    <w:rsid w:val="00F3525E"/>
    <w:rsid w:val="00F36248"/>
    <w:rsid w:val="00F3652F"/>
    <w:rsid w:val="00F3676F"/>
    <w:rsid w:val="00F3684F"/>
    <w:rsid w:val="00F36959"/>
    <w:rsid w:val="00F369A9"/>
    <w:rsid w:val="00F36A45"/>
    <w:rsid w:val="00F36AA3"/>
    <w:rsid w:val="00F36F96"/>
    <w:rsid w:val="00F3717F"/>
    <w:rsid w:val="00F3718C"/>
    <w:rsid w:val="00F378FA"/>
    <w:rsid w:val="00F3794A"/>
    <w:rsid w:val="00F37F1E"/>
    <w:rsid w:val="00F40007"/>
    <w:rsid w:val="00F4004B"/>
    <w:rsid w:val="00F4013E"/>
    <w:rsid w:val="00F406E7"/>
    <w:rsid w:val="00F41AF2"/>
    <w:rsid w:val="00F42C0B"/>
    <w:rsid w:val="00F42D9F"/>
    <w:rsid w:val="00F42EE9"/>
    <w:rsid w:val="00F4433F"/>
    <w:rsid w:val="00F456D0"/>
    <w:rsid w:val="00F45951"/>
    <w:rsid w:val="00F45D00"/>
    <w:rsid w:val="00F462AE"/>
    <w:rsid w:val="00F46745"/>
    <w:rsid w:val="00F46DDD"/>
    <w:rsid w:val="00F502C6"/>
    <w:rsid w:val="00F50A49"/>
    <w:rsid w:val="00F5180A"/>
    <w:rsid w:val="00F519D7"/>
    <w:rsid w:val="00F51C83"/>
    <w:rsid w:val="00F526F9"/>
    <w:rsid w:val="00F5289A"/>
    <w:rsid w:val="00F5323E"/>
    <w:rsid w:val="00F533FE"/>
    <w:rsid w:val="00F540DF"/>
    <w:rsid w:val="00F54E3B"/>
    <w:rsid w:val="00F55496"/>
    <w:rsid w:val="00F55571"/>
    <w:rsid w:val="00F5561F"/>
    <w:rsid w:val="00F560C9"/>
    <w:rsid w:val="00F5664B"/>
    <w:rsid w:val="00F566DD"/>
    <w:rsid w:val="00F572AE"/>
    <w:rsid w:val="00F576DF"/>
    <w:rsid w:val="00F60E44"/>
    <w:rsid w:val="00F6145A"/>
    <w:rsid w:val="00F614B9"/>
    <w:rsid w:val="00F618D3"/>
    <w:rsid w:val="00F61B3A"/>
    <w:rsid w:val="00F61B8B"/>
    <w:rsid w:val="00F6201A"/>
    <w:rsid w:val="00F62138"/>
    <w:rsid w:val="00F62DCF"/>
    <w:rsid w:val="00F632DF"/>
    <w:rsid w:val="00F63A88"/>
    <w:rsid w:val="00F641F2"/>
    <w:rsid w:val="00F655D2"/>
    <w:rsid w:val="00F65666"/>
    <w:rsid w:val="00F65A45"/>
    <w:rsid w:val="00F66E70"/>
    <w:rsid w:val="00F67466"/>
    <w:rsid w:val="00F67564"/>
    <w:rsid w:val="00F700A1"/>
    <w:rsid w:val="00F70B77"/>
    <w:rsid w:val="00F70DAE"/>
    <w:rsid w:val="00F71083"/>
    <w:rsid w:val="00F7219E"/>
    <w:rsid w:val="00F72964"/>
    <w:rsid w:val="00F731E2"/>
    <w:rsid w:val="00F735B3"/>
    <w:rsid w:val="00F736D6"/>
    <w:rsid w:val="00F739E3"/>
    <w:rsid w:val="00F73A5B"/>
    <w:rsid w:val="00F74114"/>
    <w:rsid w:val="00F74179"/>
    <w:rsid w:val="00F74C42"/>
    <w:rsid w:val="00F74E07"/>
    <w:rsid w:val="00F75ACE"/>
    <w:rsid w:val="00F76060"/>
    <w:rsid w:val="00F76148"/>
    <w:rsid w:val="00F767EF"/>
    <w:rsid w:val="00F76A37"/>
    <w:rsid w:val="00F7713C"/>
    <w:rsid w:val="00F7762B"/>
    <w:rsid w:val="00F80D19"/>
    <w:rsid w:val="00F80EEA"/>
    <w:rsid w:val="00F80F4D"/>
    <w:rsid w:val="00F824D9"/>
    <w:rsid w:val="00F8263E"/>
    <w:rsid w:val="00F8349E"/>
    <w:rsid w:val="00F83579"/>
    <w:rsid w:val="00F83706"/>
    <w:rsid w:val="00F83B48"/>
    <w:rsid w:val="00F84C55"/>
    <w:rsid w:val="00F851B3"/>
    <w:rsid w:val="00F85269"/>
    <w:rsid w:val="00F85362"/>
    <w:rsid w:val="00F8539A"/>
    <w:rsid w:val="00F854B7"/>
    <w:rsid w:val="00F85513"/>
    <w:rsid w:val="00F85970"/>
    <w:rsid w:val="00F859A4"/>
    <w:rsid w:val="00F85AF0"/>
    <w:rsid w:val="00F85D95"/>
    <w:rsid w:val="00F85F31"/>
    <w:rsid w:val="00F867E6"/>
    <w:rsid w:val="00F86E37"/>
    <w:rsid w:val="00F86E79"/>
    <w:rsid w:val="00F871B6"/>
    <w:rsid w:val="00F8756F"/>
    <w:rsid w:val="00F87BB5"/>
    <w:rsid w:val="00F87FC4"/>
    <w:rsid w:val="00F90E8D"/>
    <w:rsid w:val="00F9119E"/>
    <w:rsid w:val="00F917A7"/>
    <w:rsid w:val="00F91C6E"/>
    <w:rsid w:val="00F921C1"/>
    <w:rsid w:val="00F92822"/>
    <w:rsid w:val="00F92D18"/>
    <w:rsid w:val="00F92D42"/>
    <w:rsid w:val="00F92F71"/>
    <w:rsid w:val="00F93000"/>
    <w:rsid w:val="00F931A2"/>
    <w:rsid w:val="00F936E0"/>
    <w:rsid w:val="00F942E4"/>
    <w:rsid w:val="00F94E7E"/>
    <w:rsid w:val="00F94F93"/>
    <w:rsid w:val="00F95A00"/>
    <w:rsid w:val="00F95DB5"/>
    <w:rsid w:val="00F9653D"/>
    <w:rsid w:val="00F967BC"/>
    <w:rsid w:val="00F976AB"/>
    <w:rsid w:val="00F978D5"/>
    <w:rsid w:val="00FA085A"/>
    <w:rsid w:val="00FA0A7D"/>
    <w:rsid w:val="00FA1317"/>
    <w:rsid w:val="00FA15B0"/>
    <w:rsid w:val="00FA2B5A"/>
    <w:rsid w:val="00FA3388"/>
    <w:rsid w:val="00FA3828"/>
    <w:rsid w:val="00FA3839"/>
    <w:rsid w:val="00FA3A1E"/>
    <w:rsid w:val="00FA3AD1"/>
    <w:rsid w:val="00FA4343"/>
    <w:rsid w:val="00FA476A"/>
    <w:rsid w:val="00FA4811"/>
    <w:rsid w:val="00FA4C27"/>
    <w:rsid w:val="00FA4D97"/>
    <w:rsid w:val="00FA6174"/>
    <w:rsid w:val="00FA6211"/>
    <w:rsid w:val="00FA645A"/>
    <w:rsid w:val="00FA683A"/>
    <w:rsid w:val="00FA6B5E"/>
    <w:rsid w:val="00FA6BAD"/>
    <w:rsid w:val="00FA6D6E"/>
    <w:rsid w:val="00FA7049"/>
    <w:rsid w:val="00FA7BA3"/>
    <w:rsid w:val="00FB002A"/>
    <w:rsid w:val="00FB053C"/>
    <w:rsid w:val="00FB0FBA"/>
    <w:rsid w:val="00FB101F"/>
    <w:rsid w:val="00FB1415"/>
    <w:rsid w:val="00FB181B"/>
    <w:rsid w:val="00FB1878"/>
    <w:rsid w:val="00FB1AB0"/>
    <w:rsid w:val="00FB1CD9"/>
    <w:rsid w:val="00FB1D6A"/>
    <w:rsid w:val="00FB2E5F"/>
    <w:rsid w:val="00FB37F2"/>
    <w:rsid w:val="00FB3887"/>
    <w:rsid w:val="00FB3AEA"/>
    <w:rsid w:val="00FB3B07"/>
    <w:rsid w:val="00FB3B2F"/>
    <w:rsid w:val="00FB3D79"/>
    <w:rsid w:val="00FB40AA"/>
    <w:rsid w:val="00FB425B"/>
    <w:rsid w:val="00FB4833"/>
    <w:rsid w:val="00FB4F5A"/>
    <w:rsid w:val="00FB515A"/>
    <w:rsid w:val="00FB563C"/>
    <w:rsid w:val="00FB59C5"/>
    <w:rsid w:val="00FB5A3A"/>
    <w:rsid w:val="00FB5AB4"/>
    <w:rsid w:val="00FB5B5F"/>
    <w:rsid w:val="00FB6718"/>
    <w:rsid w:val="00FB6851"/>
    <w:rsid w:val="00FB6AAE"/>
    <w:rsid w:val="00FB7136"/>
    <w:rsid w:val="00FB7833"/>
    <w:rsid w:val="00FC050C"/>
    <w:rsid w:val="00FC0B24"/>
    <w:rsid w:val="00FC0D36"/>
    <w:rsid w:val="00FC17E5"/>
    <w:rsid w:val="00FC1EA8"/>
    <w:rsid w:val="00FC2AC1"/>
    <w:rsid w:val="00FC2D56"/>
    <w:rsid w:val="00FC2DCE"/>
    <w:rsid w:val="00FC30DC"/>
    <w:rsid w:val="00FC36FA"/>
    <w:rsid w:val="00FC4CD5"/>
    <w:rsid w:val="00FC4FB3"/>
    <w:rsid w:val="00FC4FED"/>
    <w:rsid w:val="00FC5A83"/>
    <w:rsid w:val="00FC5B24"/>
    <w:rsid w:val="00FC63EC"/>
    <w:rsid w:val="00FC7F99"/>
    <w:rsid w:val="00FD01AF"/>
    <w:rsid w:val="00FD139D"/>
    <w:rsid w:val="00FD1D0B"/>
    <w:rsid w:val="00FD1FE6"/>
    <w:rsid w:val="00FD215F"/>
    <w:rsid w:val="00FD315C"/>
    <w:rsid w:val="00FD3A07"/>
    <w:rsid w:val="00FD3A12"/>
    <w:rsid w:val="00FD3F9D"/>
    <w:rsid w:val="00FD43F3"/>
    <w:rsid w:val="00FD44DD"/>
    <w:rsid w:val="00FD5394"/>
    <w:rsid w:val="00FD60EA"/>
    <w:rsid w:val="00FD70A5"/>
    <w:rsid w:val="00FD78DB"/>
    <w:rsid w:val="00FD7D66"/>
    <w:rsid w:val="00FD7D88"/>
    <w:rsid w:val="00FE06A7"/>
    <w:rsid w:val="00FE0D93"/>
    <w:rsid w:val="00FE14C7"/>
    <w:rsid w:val="00FE1648"/>
    <w:rsid w:val="00FE1710"/>
    <w:rsid w:val="00FE3E62"/>
    <w:rsid w:val="00FE4529"/>
    <w:rsid w:val="00FE494A"/>
    <w:rsid w:val="00FE5307"/>
    <w:rsid w:val="00FE5BE4"/>
    <w:rsid w:val="00FE5FFA"/>
    <w:rsid w:val="00FE665A"/>
    <w:rsid w:val="00FE6D09"/>
    <w:rsid w:val="00FE6F90"/>
    <w:rsid w:val="00FE782D"/>
    <w:rsid w:val="00FE794A"/>
    <w:rsid w:val="00FE7CB4"/>
    <w:rsid w:val="00FF01F9"/>
    <w:rsid w:val="00FF051C"/>
    <w:rsid w:val="00FF0B33"/>
    <w:rsid w:val="00FF10F6"/>
    <w:rsid w:val="00FF1708"/>
    <w:rsid w:val="00FF1BB8"/>
    <w:rsid w:val="00FF1F5D"/>
    <w:rsid w:val="00FF247F"/>
    <w:rsid w:val="00FF2A9F"/>
    <w:rsid w:val="00FF38B7"/>
    <w:rsid w:val="00FF39F5"/>
    <w:rsid w:val="00FF3D56"/>
    <w:rsid w:val="00FF3F4F"/>
    <w:rsid w:val="00FF453A"/>
    <w:rsid w:val="00FF5B01"/>
    <w:rsid w:val="00FF5D8A"/>
    <w:rsid w:val="00FF5F34"/>
    <w:rsid w:val="00FF6024"/>
    <w:rsid w:val="00FF60F9"/>
    <w:rsid w:val="00FF62F9"/>
    <w:rsid w:val="00FF691F"/>
    <w:rsid w:val="00FF6C17"/>
    <w:rsid w:val="00FF7364"/>
    <w:rsid w:val="00FF755D"/>
    <w:rsid w:val="00FF7D77"/>
    <w:rsid w:val="1B460B69"/>
    <w:rsid w:val="4AAEA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B7078"/>
  <w15:chartTrackingRefBased/>
  <w15:docId w15:val="{8E6B0D82-7A2F-43B8-903E-9018718E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3F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3F4"/>
    <w:rPr>
      <w:rFonts w:ascii="Tahoma" w:hAnsi="Tahoma"/>
      <w:sz w:val="16"/>
      <w:szCs w:val="16"/>
      <w:lang w:val="en-US" w:eastAsia="x-none"/>
    </w:rPr>
  </w:style>
  <w:style w:type="character" w:customStyle="1" w:styleId="BalloonTextChar">
    <w:name w:val="Balloon Text Char"/>
    <w:link w:val="BalloonText"/>
    <w:uiPriority w:val="99"/>
    <w:semiHidden/>
    <w:rsid w:val="007723F4"/>
    <w:rPr>
      <w:rFonts w:ascii="Tahoma" w:eastAsia="Times New Roman" w:hAnsi="Tahoma" w:cs="Tahoma"/>
      <w:sz w:val="16"/>
      <w:szCs w:val="16"/>
      <w:lang w:val="en-US"/>
    </w:rPr>
  </w:style>
  <w:style w:type="paragraph" w:customStyle="1" w:styleId="DarkList-Accent51">
    <w:name w:val="Dark List - Accent 51"/>
    <w:basedOn w:val="Normal"/>
    <w:uiPriority w:val="34"/>
    <w:qFormat/>
    <w:rsid w:val="007723F4"/>
    <w:pPr>
      <w:ind w:left="720"/>
      <w:contextualSpacing/>
    </w:pPr>
  </w:style>
  <w:style w:type="paragraph" w:styleId="Header">
    <w:name w:val="header"/>
    <w:basedOn w:val="Normal"/>
    <w:link w:val="HeaderChar"/>
    <w:uiPriority w:val="99"/>
    <w:unhideWhenUsed/>
    <w:rsid w:val="00E24966"/>
    <w:pPr>
      <w:tabs>
        <w:tab w:val="center" w:pos="4513"/>
        <w:tab w:val="right" w:pos="9026"/>
      </w:tabs>
    </w:pPr>
    <w:rPr>
      <w:lang w:val="x-none"/>
    </w:rPr>
  </w:style>
  <w:style w:type="character" w:customStyle="1" w:styleId="HeaderChar">
    <w:name w:val="Header Char"/>
    <w:link w:val="Header"/>
    <w:uiPriority w:val="99"/>
    <w:rsid w:val="00E24966"/>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E24966"/>
    <w:pPr>
      <w:tabs>
        <w:tab w:val="center" w:pos="4513"/>
        <w:tab w:val="right" w:pos="9026"/>
      </w:tabs>
    </w:pPr>
    <w:rPr>
      <w:lang w:val="x-none"/>
    </w:rPr>
  </w:style>
  <w:style w:type="character" w:customStyle="1" w:styleId="FooterChar">
    <w:name w:val="Footer Char"/>
    <w:link w:val="Footer"/>
    <w:uiPriority w:val="99"/>
    <w:rsid w:val="00E24966"/>
    <w:rPr>
      <w:rFonts w:ascii="Times New Roman" w:eastAsia="Times New Roman" w:hAnsi="Times New Roman"/>
      <w:sz w:val="24"/>
      <w:szCs w:val="24"/>
      <w:lang w:eastAsia="en-US"/>
    </w:rPr>
  </w:style>
  <w:style w:type="paragraph" w:styleId="Title">
    <w:name w:val="Title"/>
    <w:basedOn w:val="Normal"/>
    <w:link w:val="TitleChar"/>
    <w:uiPriority w:val="99"/>
    <w:qFormat/>
    <w:rsid w:val="00824696"/>
    <w:pPr>
      <w:jc w:val="center"/>
    </w:pPr>
    <w:rPr>
      <w:b/>
      <w:bCs/>
      <w:u w:val="single"/>
      <w:lang w:val="x-none"/>
    </w:rPr>
  </w:style>
  <w:style w:type="character" w:customStyle="1" w:styleId="TitleChar">
    <w:name w:val="Title Char"/>
    <w:link w:val="Title"/>
    <w:uiPriority w:val="99"/>
    <w:rsid w:val="00824696"/>
    <w:rPr>
      <w:rFonts w:ascii="Times New Roman" w:eastAsia="Times New Roman" w:hAnsi="Times New Roman"/>
      <w:b/>
      <w:bCs/>
      <w:sz w:val="24"/>
      <w:szCs w:val="24"/>
      <w:u w:val="single"/>
      <w:lang w:eastAsia="en-US"/>
    </w:rPr>
  </w:style>
  <w:style w:type="character" w:styleId="CommentReference">
    <w:name w:val="annotation reference"/>
    <w:uiPriority w:val="99"/>
    <w:semiHidden/>
    <w:unhideWhenUsed/>
    <w:rsid w:val="00204EAA"/>
    <w:rPr>
      <w:sz w:val="16"/>
      <w:szCs w:val="16"/>
    </w:rPr>
  </w:style>
  <w:style w:type="paragraph" w:styleId="CommentText">
    <w:name w:val="annotation text"/>
    <w:basedOn w:val="Normal"/>
    <w:link w:val="CommentTextChar"/>
    <w:uiPriority w:val="99"/>
    <w:semiHidden/>
    <w:unhideWhenUsed/>
    <w:rsid w:val="00204EAA"/>
    <w:rPr>
      <w:sz w:val="20"/>
      <w:szCs w:val="20"/>
      <w:lang w:val="x-none"/>
    </w:rPr>
  </w:style>
  <w:style w:type="character" w:customStyle="1" w:styleId="CommentTextChar">
    <w:name w:val="Comment Text Char"/>
    <w:link w:val="CommentText"/>
    <w:uiPriority w:val="99"/>
    <w:semiHidden/>
    <w:rsid w:val="00204EA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04EAA"/>
    <w:rPr>
      <w:b/>
      <w:bCs/>
    </w:rPr>
  </w:style>
  <w:style w:type="character" w:customStyle="1" w:styleId="CommentSubjectChar">
    <w:name w:val="Comment Subject Char"/>
    <w:link w:val="CommentSubject"/>
    <w:uiPriority w:val="99"/>
    <w:semiHidden/>
    <w:rsid w:val="00204EAA"/>
    <w:rPr>
      <w:rFonts w:ascii="Times New Roman" w:eastAsia="Times New Roman" w:hAnsi="Times New Roman"/>
      <w:b/>
      <w:bCs/>
      <w:lang w:eastAsia="en-US"/>
    </w:rPr>
  </w:style>
  <w:style w:type="character" w:styleId="Hyperlink">
    <w:name w:val="Hyperlink"/>
    <w:uiPriority w:val="99"/>
    <w:unhideWhenUsed/>
    <w:rsid w:val="00A507D6"/>
    <w:rPr>
      <w:color w:val="0000FF"/>
      <w:u w:val="single"/>
    </w:rPr>
  </w:style>
  <w:style w:type="paragraph" w:customStyle="1" w:styleId="MediumGrid3-Accent51">
    <w:name w:val="Medium Grid 3 - Accent 51"/>
    <w:hidden/>
    <w:uiPriority w:val="99"/>
    <w:semiHidden/>
    <w:rsid w:val="00260E13"/>
    <w:rPr>
      <w:rFonts w:ascii="Times New Roman" w:eastAsia="Times New Roman" w:hAnsi="Times New Roman"/>
      <w:sz w:val="24"/>
      <w:szCs w:val="24"/>
      <w:lang w:eastAsia="en-US"/>
    </w:rPr>
  </w:style>
  <w:style w:type="paragraph" w:styleId="PlainText">
    <w:name w:val="Plain Text"/>
    <w:basedOn w:val="Normal"/>
    <w:link w:val="PlainTextChar"/>
    <w:uiPriority w:val="99"/>
    <w:unhideWhenUsed/>
    <w:rsid w:val="00731A77"/>
    <w:rPr>
      <w:rFonts w:ascii="Courier New" w:eastAsia="Calibri" w:hAnsi="Courier New"/>
      <w:color w:val="000000"/>
      <w:sz w:val="20"/>
      <w:szCs w:val="20"/>
      <w:lang w:val="x-none"/>
    </w:rPr>
  </w:style>
  <w:style w:type="character" w:customStyle="1" w:styleId="PlainTextChar">
    <w:name w:val="Plain Text Char"/>
    <w:link w:val="PlainText"/>
    <w:uiPriority w:val="99"/>
    <w:rsid w:val="00731A77"/>
    <w:rPr>
      <w:rFonts w:ascii="Courier New" w:eastAsia="Calibri" w:hAnsi="Courier New" w:cs="Courier New"/>
      <w:color w:val="000000"/>
      <w:lang w:eastAsia="en-US"/>
    </w:rPr>
  </w:style>
  <w:style w:type="paragraph" w:styleId="NormalWeb">
    <w:name w:val="Normal (Web)"/>
    <w:basedOn w:val="Normal"/>
    <w:uiPriority w:val="99"/>
    <w:unhideWhenUsed/>
    <w:rsid w:val="009C2611"/>
    <w:pPr>
      <w:spacing w:before="100" w:beforeAutospacing="1" w:after="100" w:afterAutospacing="1"/>
    </w:pPr>
    <w:rPr>
      <w:rFonts w:eastAsia="Calibri"/>
      <w:lang w:eastAsia="en-GB"/>
    </w:rPr>
  </w:style>
  <w:style w:type="table" w:styleId="TableGrid">
    <w:name w:val="Table Grid"/>
    <w:basedOn w:val="TableNormal"/>
    <w:uiPriority w:val="59"/>
    <w:rsid w:val="0044572B"/>
    <w:rPr>
      <w:rFonts w:ascii="Arial" w:hAnsi="Arial"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BFF"/>
    <w:pPr>
      <w:autoSpaceDE w:val="0"/>
      <w:autoSpaceDN w:val="0"/>
      <w:adjustRightInd w:val="0"/>
    </w:pPr>
    <w:rPr>
      <w:rFonts w:cs="Calibri"/>
      <w:color w:val="000000"/>
      <w:sz w:val="24"/>
      <w:szCs w:val="24"/>
    </w:rPr>
  </w:style>
  <w:style w:type="paragraph" w:customStyle="1" w:styleId="xmsonormal">
    <w:name w:val="x_msonormal"/>
    <w:basedOn w:val="Normal"/>
    <w:rsid w:val="0024548D"/>
    <w:pPr>
      <w:spacing w:before="100" w:beforeAutospacing="1" w:after="100" w:afterAutospacing="1"/>
    </w:pPr>
    <w:rPr>
      <w:lang w:val="en-US"/>
    </w:rPr>
  </w:style>
  <w:style w:type="character" w:customStyle="1" w:styleId="apple-converted-space">
    <w:name w:val="apple-converted-space"/>
    <w:rsid w:val="0024548D"/>
  </w:style>
  <w:style w:type="paragraph" w:customStyle="1" w:styleId="MediumList2-Accent41">
    <w:name w:val="Medium List 2 - Accent 41"/>
    <w:basedOn w:val="Normal"/>
    <w:uiPriority w:val="34"/>
    <w:qFormat/>
    <w:rsid w:val="004B18AE"/>
    <w:pPr>
      <w:ind w:left="720"/>
    </w:pPr>
    <w:rPr>
      <w:rFonts w:ascii="Calibri" w:eastAsia="Calibri" w:hAnsi="Calibri"/>
      <w:sz w:val="22"/>
      <w:szCs w:val="22"/>
    </w:rPr>
  </w:style>
  <w:style w:type="paragraph" w:customStyle="1" w:styleId="ColorfulShading-Accent31">
    <w:name w:val="Colorful Shading - Accent 31"/>
    <w:basedOn w:val="Normal"/>
    <w:uiPriority w:val="34"/>
    <w:qFormat/>
    <w:rsid w:val="00DC53C1"/>
    <w:pPr>
      <w:ind w:left="720"/>
    </w:pPr>
    <w:rPr>
      <w:rFonts w:ascii="Calibri" w:eastAsia="Calibri" w:hAnsi="Calibri"/>
      <w:sz w:val="22"/>
      <w:szCs w:val="22"/>
      <w:lang w:eastAsia="en-GB"/>
    </w:rPr>
  </w:style>
  <w:style w:type="paragraph" w:customStyle="1" w:styleId="LightGrid-Accent31">
    <w:name w:val="Light Grid - Accent 31"/>
    <w:basedOn w:val="Normal"/>
    <w:uiPriority w:val="34"/>
    <w:qFormat/>
    <w:rsid w:val="0097020E"/>
    <w:pPr>
      <w:ind w:left="720"/>
      <w:contextualSpacing/>
    </w:pPr>
    <w:rPr>
      <w:lang w:val="en-US"/>
    </w:rPr>
  </w:style>
  <w:style w:type="paragraph" w:customStyle="1" w:styleId="MediumGrid1-Accent21">
    <w:name w:val="Medium Grid 1 - Accent 21"/>
    <w:basedOn w:val="Normal"/>
    <w:uiPriority w:val="34"/>
    <w:qFormat/>
    <w:rsid w:val="00546814"/>
    <w:pPr>
      <w:ind w:left="720"/>
      <w:contextualSpacing/>
    </w:pPr>
    <w:rPr>
      <w:lang w:eastAsia="en-GB"/>
    </w:rPr>
  </w:style>
  <w:style w:type="character" w:styleId="Strong">
    <w:name w:val="Strong"/>
    <w:uiPriority w:val="22"/>
    <w:qFormat/>
    <w:rsid w:val="0089201E"/>
    <w:rPr>
      <w:b/>
      <w:bCs/>
    </w:rPr>
  </w:style>
  <w:style w:type="paragraph" w:customStyle="1" w:styleId="xmsolistparagraph">
    <w:name w:val="x_msolistparagraph"/>
    <w:basedOn w:val="Normal"/>
    <w:rsid w:val="008352D5"/>
    <w:pPr>
      <w:spacing w:before="100" w:beforeAutospacing="1" w:after="100" w:afterAutospacing="1"/>
    </w:pPr>
    <w:rPr>
      <w:lang w:val="en-US"/>
    </w:rPr>
  </w:style>
  <w:style w:type="paragraph" w:customStyle="1" w:styleId="ColorfulList-Accent11">
    <w:name w:val="Colorful List - Accent 11"/>
    <w:basedOn w:val="Normal"/>
    <w:uiPriority w:val="72"/>
    <w:qFormat/>
    <w:rsid w:val="004E6D16"/>
    <w:pPr>
      <w:ind w:left="720"/>
    </w:pPr>
  </w:style>
  <w:style w:type="paragraph" w:styleId="ListParagraph">
    <w:name w:val="List Paragraph"/>
    <w:basedOn w:val="Normal"/>
    <w:uiPriority w:val="34"/>
    <w:qFormat/>
    <w:rsid w:val="005F5FC2"/>
    <w:pPr>
      <w:ind w:left="720"/>
      <w:contextualSpacing/>
    </w:pPr>
    <w:rPr>
      <w:lang w:eastAsia="en-GB"/>
    </w:rPr>
  </w:style>
  <w:style w:type="character" w:styleId="Emphasis">
    <w:name w:val="Emphasis"/>
    <w:uiPriority w:val="20"/>
    <w:qFormat/>
    <w:rsid w:val="00CC4408"/>
    <w:rPr>
      <w:i/>
      <w:iCs/>
    </w:rPr>
  </w:style>
  <w:style w:type="paragraph" w:styleId="Revision">
    <w:name w:val="Revision"/>
    <w:hidden/>
    <w:uiPriority w:val="62"/>
    <w:rsid w:val="002C0B8B"/>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08705D"/>
    <w:rPr>
      <w:sz w:val="20"/>
      <w:szCs w:val="20"/>
    </w:rPr>
  </w:style>
  <w:style w:type="character" w:customStyle="1" w:styleId="FootnoteTextChar">
    <w:name w:val="Footnote Text Char"/>
    <w:link w:val="FootnoteText"/>
    <w:uiPriority w:val="99"/>
    <w:semiHidden/>
    <w:rsid w:val="0008705D"/>
    <w:rPr>
      <w:rFonts w:ascii="Times New Roman" w:eastAsia="Times New Roman" w:hAnsi="Times New Roman"/>
      <w:lang w:val="en-GB"/>
    </w:rPr>
  </w:style>
  <w:style w:type="character" w:styleId="FootnoteReference">
    <w:name w:val="footnote reference"/>
    <w:uiPriority w:val="99"/>
    <w:semiHidden/>
    <w:unhideWhenUsed/>
    <w:rsid w:val="0008705D"/>
    <w:rPr>
      <w:vertAlign w:val="superscript"/>
    </w:rPr>
  </w:style>
  <w:style w:type="paragraph" w:customStyle="1" w:styleId="paragraph">
    <w:name w:val="paragraph"/>
    <w:basedOn w:val="Normal"/>
    <w:rsid w:val="00762BA5"/>
    <w:pPr>
      <w:spacing w:before="100" w:beforeAutospacing="1" w:after="100" w:afterAutospacing="1"/>
    </w:pPr>
    <w:rPr>
      <w:lang w:val="en-US"/>
    </w:rPr>
  </w:style>
  <w:style w:type="character" w:customStyle="1" w:styleId="normaltextrun">
    <w:name w:val="normaltextrun"/>
    <w:rsid w:val="00762BA5"/>
  </w:style>
  <w:style w:type="character" w:customStyle="1" w:styleId="eop">
    <w:name w:val="eop"/>
    <w:rsid w:val="00762BA5"/>
  </w:style>
  <w:style w:type="character" w:customStyle="1" w:styleId="scxp68428904">
    <w:name w:val="scxp68428904"/>
    <w:rsid w:val="0076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252">
      <w:bodyDiv w:val="1"/>
      <w:marLeft w:val="0"/>
      <w:marRight w:val="0"/>
      <w:marTop w:val="0"/>
      <w:marBottom w:val="0"/>
      <w:divBdr>
        <w:top w:val="none" w:sz="0" w:space="0" w:color="auto"/>
        <w:left w:val="none" w:sz="0" w:space="0" w:color="auto"/>
        <w:bottom w:val="none" w:sz="0" w:space="0" w:color="auto"/>
        <w:right w:val="none" w:sz="0" w:space="0" w:color="auto"/>
      </w:divBdr>
      <w:divsChild>
        <w:div w:id="65037182">
          <w:marLeft w:val="360"/>
          <w:marRight w:val="0"/>
          <w:marTop w:val="200"/>
          <w:marBottom w:val="0"/>
          <w:divBdr>
            <w:top w:val="none" w:sz="0" w:space="0" w:color="auto"/>
            <w:left w:val="none" w:sz="0" w:space="0" w:color="auto"/>
            <w:bottom w:val="none" w:sz="0" w:space="0" w:color="auto"/>
            <w:right w:val="none" w:sz="0" w:space="0" w:color="auto"/>
          </w:divBdr>
        </w:div>
        <w:div w:id="757210081">
          <w:marLeft w:val="360"/>
          <w:marRight w:val="0"/>
          <w:marTop w:val="200"/>
          <w:marBottom w:val="0"/>
          <w:divBdr>
            <w:top w:val="none" w:sz="0" w:space="0" w:color="auto"/>
            <w:left w:val="none" w:sz="0" w:space="0" w:color="auto"/>
            <w:bottom w:val="none" w:sz="0" w:space="0" w:color="auto"/>
            <w:right w:val="none" w:sz="0" w:space="0" w:color="auto"/>
          </w:divBdr>
        </w:div>
        <w:div w:id="1569026946">
          <w:marLeft w:val="360"/>
          <w:marRight w:val="0"/>
          <w:marTop w:val="200"/>
          <w:marBottom w:val="0"/>
          <w:divBdr>
            <w:top w:val="none" w:sz="0" w:space="0" w:color="auto"/>
            <w:left w:val="none" w:sz="0" w:space="0" w:color="auto"/>
            <w:bottom w:val="none" w:sz="0" w:space="0" w:color="auto"/>
            <w:right w:val="none" w:sz="0" w:space="0" w:color="auto"/>
          </w:divBdr>
        </w:div>
        <w:div w:id="1651472201">
          <w:marLeft w:val="360"/>
          <w:marRight w:val="0"/>
          <w:marTop w:val="200"/>
          <w:marBottom w:val="0"/>
          <w:divBdr>
            <w:top w:val="none" w:sz="0" w:space="0" w:color="auto"/>
            <w:left w:val="none" w:sz="0" w:space="0" w:color="auto"/>
            <w:bottom w:val="none" w:sz="0" w:space="0" w:color="auto"/>
            <w:right w:val="none" w:sz="0" w:space="0" w:color="auto"/>
          </w:divBdr>
        </w:div>
        <w:div w:id="1797411130">
          <w:marLeft w:val="360"/>
          <w:marRight w:val="0"/>
          <w:marTop w:val="200"/>
          <w:marBottom w:val="0"/>
          <w:divBdr>
            <w:top w:val="none" w:sz="0" w:space="0" w:color="auto"/>
            <w:left w:val="none" w:sz="0" w:space="0" w:color="auto"/>
            <w:bottom w:val="none" w:sz="0" w:space="0" w:color="auto"/>
            <w:right w:val="none" w:sz="0" w:space="0" w:color="auto"/>
          </w:divBdr>
        </w:div>
      </w:divsChild>
    </w:div>
    <w:div w:id="130371380">
      <w:bodyDiv w:val="1"/>
      <w:marLeft w:val="0"/>
      <w:marRight w:val="0"/>
      <w:marTop w:val="0"/>
      <w:marBottom w:val="0"/>
      <w:divBdr>
        <w:top w:val="none" w:sz="0" w:space="0" w:color="auto"/>
        <w:left w:val="none" w:sz="0" w:space="0" w:color="auto"/>
        <w:bottom w:val="none" w:sz="0" w:space="0" w:color="auto"/>
        <w:right w:val="none" w:sz="0" w:space="0" w:color="auto"/>
      </w:divBdr>
      <w:divsChild>
        <w:div w:id="218445575">
          <w:marLeft w:val="1080"/>
          <w:marRight w:val="0"/>
          <w:marTop w:val="100"/>
          <w:marBottom w:val="0"/>
          <w:divBdr>
            <w:top w:val="none" w:sz="0" w:space="0" w:color="auto"/>
            <w:left w:val="none" w:sz="0" w:space="0" w:color="auto"/>
            <w:bottom w:val="none" w:sz="0" w:space="0" w:color="auto"/>
            <w:right w:val="none" w:sz="0" w:space="0" w:color="auto"/>
          </w:divBdr>
        </w:div>
        <w:div w:id="353579118">
          <w:marLeft w:val="1080"/>
          <w:marRight w:val="0"/>
          <w:marTop w:val="100"/>
          <w:marBottom w:val="0"/>
          <w:divBdr>
            <w:top w:val="none" w:sz="0" w:space="0" w:color="auto"/>
            <w:left w:val="none" w:sz="0" w:space="0" w:color="auto"/>
            <w:bottom w:val="none" w:sz="0" w:space="0" w:color="auto"/>
            <w:right w:val="none" w:sz="0" w:space="0" w:color="auto"/>
          </w:divBdr>
        </w:div>
        <w:div w:id="626090149">
          <w:marLeft w:val="1080"/>
          <w:marRight w:val="0"/>
          <w:marTop w:val="100"/>
          <w:marBottom w:val="0"/>
          <w:divBdr>
            <w:top w:val="none" w:sz="0" w:space="0" w:color="auto"/>
            <w:left w:val="none" w:sz="0" w:space="0" w:color="auto"/>
            <w:bottom w:val="none" w:sz="0" w:space="0" w:color="auto"/>
            <w:right w:val="none" w:sz="0" w:space="0" w:color="auto"/>
          </w:divBdr>
        </w:div>
        <w:div w:id="1571112578">
          <w:marLeft w:val="1080"/>
          <w:marRight w:val="0"/>
          <w:marTop w:val="100"/>
          <w:marBottom w:val="0"/>
          <w:divBdr>
            <w:top w:val="none" w:sz="0" w:space="0" w:color="auto"/>
            <w:left w:val="none" w:sz="0" w:space="0" w:color="auto"/>
            <w:bottom w:val="none" w:sz="0" w:space="0" w:color="auto"/>
            <w:right w:val="none" w:sz="0" w:space="0" w:color="auto"/>
          </w:divBdr>
        </w:div>
        <w:div w:id="2093313693">
          <w:marLeft w:val="1080"/>
          <w:marRight w:val="0"/>
          <w:marTop w:val="100"/>
          <w:marBottom w:val="0"/>
          <w:divBdr>
            <w:top w:val="none" w:sz="0" w:space="0" w:color="auto"/>
            <w:left w:val="none" w:sz="0" w:space="0" w:color="auto"/>
            <w:bottom w:val="none" w:sz="0" w:space="0" w:color="auto"/>
            <w:right w:val="none" w:sz="0" w:space="0" w:color="auto"/>
          </w:divBdr>
        </w:div>
        <w:div w:id="2100251631">
          <w:marLeft w:val="1080"/>
          <w:marRight w:val="0"/>
          <w:marTop w:val="100"/>
          <w:marBottom w:val="0"/>
          <w:divBdr>
            <w:top w:val="none" w:sz="0" w:space="0" w:color="auto"/>
            <w:left w:val="none" w:sz="0" w:space="0" w:color="auto"/>
            <w:bottom w:val="none" w:sz="0" w:space="0" w:color="auto"/>
            <w:right w:val="none" w:sz="0" w:space="0" w:color="auto"/>
          </w:divBdr>
        </w:div>
      </w:divsChild>
    </w:div>
    <w:div w:id="163859446">
      <w:bodyDiv w:val="1"/>
      <w:marLeft w:val="0"/>
      <w:marRight w:val="0"/>
      <w:marTop w:val="0"/>
      <w:marBottom w:val="0"/>
      <w:divBdr>
        <w:top w:val="none" w:sz="0" w:space="0" w:color="auto"/>
        <w:left w:val="none" w:sz="0" w:space="0" w:color="auto"/>
        <w:bottom w:val="none" w:sz="0" w:space="0" w:color="auto"/>
        <w:right w:val="none" w:sz="0" w:space="0" w:color="auto"/>
      </w:divBdr>
    </w:div>
    <w:div w:id="172383383">
      <w:bodyDiv w:val="1"/>
      <w:marLeft w:val="0"/>
      <w:marRight w:val="0"/>
      <w:marTop w:val="0"/>
      <w:marBottom w:val="0"/>
      <w:divBdr>
        <w:top w:val="none" w:sz="0" w:space="0" w:color="auto"/>
        <w:left w:val="none" w:sz="0" w:space="0" w:color="auto"/>
        <w:bottom w:val="none" w:sz="0" w:space="0" w:color="auto"/>
        <w:right w:val="none" w:sz="0" w:space="0" w:color="auto"/>
      </w:divBdr>
    </w:div>
    <w:div w:id="188841475">
      <w:bodyDiv w:val="1"/>
      <w:marLeft w:val="0"/>
      <w:marRight w:val="0"/>
      <w:marTop w:val="0"/>
      <w:marBottom w:val="0"/>
      <w:divBdr>
        <w:top w:val="none" w:sz="0" w:space="0" w:color="auto"/>
        <w:left w:val="none" w:sz="0" w:space="0" w:color="auto"/>
        <w:bottom w:val="none" w:sz="0" w:space="0" w:color="auto"/>
        <w:right w:val="none" w:sz="0" w:space="0" w:color="auto"/>
      </w:divBdr>
    </w:div>
    <w:div w:id="189799252">
      <w:bodyDiv w:val="1"/>
      <w:marLeft w:val="0"/>
      <w:marRight w:val="0"/>
      <w:marTop w:val="0"/>
      <w:marBottom w:val="0"/>
      <w:divBdr>
        <w:top w:val="none" w:sz="0" w:space="0" w:color="auto"/>
        <w:left w:val="none" w:sz="0" w:space="0" w:color="auto"/>
        <w:bottom w:val="none" w:sz="0" w:space="0" w:color="auto"/>
        <w:right w:val="none" w:sz="0" w:space="0" w:color="auto"/>
      </w:divBdr>
    </w:div>
    <w:div w:id="235432934">
      <w:bodyDiv w:val="1"/>
      <w:marLeft w:val="0"/>
      <w:marRight w:val="0"/>
      <w:marTop w:val="0"/>
      <w:marBottom w:val="0"/>
      <w:divBdr>
        <w:top w:val="none" w:sz="0" w:space="0" w:color="auto"/>
        <w:left w:val="none" w:sz="0" w:space="0" w:color="auto"/>
        <w:bottom w:val="none" w:sz="0" w:space="0" w:color="auto"/>
        <w:right w:val="none" w:sz="0" w:space="0" w:color="auto"/>
      </w:divBdr>
    </w:div>
    <w:div w:id="244724736">
      <w:bodyDiv w:val="1"/>
      <w:marLeft w:val="0"/>
      <w:marRight w:val="0"/>
      <w:marTop w:val="0"/>
      <w:marBottom w:val="0"/>
      <w:divBdr>
        <w:top w:val="none" w:sz="0" w:space="0" w:color="auto"/>
        <w:left w:val="none" w:sz="0" w:space="0" w:color="auto"/>
        <w:bottom w:val="none" w:sz="0" w:space="0" w:color="auto"/>
        <w:right w:val="none" w:sz="0" w:space="0" w:color="auto"/>
      </w:divBdr>
    </w:div>
    <w:div w:id="278074111">
      <w:bodyDiv w:val="1"/>
      <w:marLeft w:val="0"/>
      <w:marRight w:val="0"/>
      <w:marTop w:val="0"/>
      <w:marBottom w:val="0"/>
      <w:divBdr>
        <w:top w:val="none" w:sz="0" w:space="0" w:color="auto"/>
        <w:left w:val="none" w:sz="0" w:space="0" w:color="auto"/>
        <w:bottom w:val="none" w:sz="0" w:space="0" w:color="auto"/>
        <w:right w:val="none" w:sz="0" w:space="0" w:color="auto"/>
      </w:divBdr>
    </w:div>
    <w:div w:id="327368123">
      <w:bodyDiv w:val="1"/>
      <w:marLeft w:val="0"/>
      <w:marRight w:val="0"/>
      <w:marTop w:val="0"/>
      <w:marBottom w:val="0"/>
      <w:divBdr>
        <w:top w:val="none" w:sz="0" w:space="0" w:color="auto"/>
        <w:left w:val="none" w:sz="0" w:space="0" w:color="auto"/>
        <w:bottom w:val="none" w:sz="0" w:space="0" w:color="auto"/>
        <w:right w:val="none" w:sz="0" w:space="0" w:color="auto"/>
      </w:divBdr>
    </w:div>
    <w:div w:id="459884575">
      <w:bodyDiv w:val="1"/>
      <w:marLeft w:val="0"/>
      <w:marRight w:val="0"/>
      <w:marTop w:val="0"/>
      <w:marBottom w:val="0"/>
      <w:divBdr>
        <w:top w:val="none" w:sz="0" w:space="0" w:color="auto"/>
        <w:left w:val="none" w:sz="0" w:space="0" w:color="auto"/>
        <w:bottom w:val="none" w:sz="0" w:space="0" w:color="auto"/>
        <w:right w:val="none" w:sz="0" w:space="0" w:color="auto"/>
      </w:divBdr>
    </w:div>
    <w:div w:id="463961800">
      <w:bodyDiv w:val="1"/>
      <w:marLeft w:val="0"/>
      <w:marRight w:val="0"/>
      <w:marTop w:val="0"/>
      <w:marBottom w:val="0"/>
      <w:divBdr>
        <w:top w:val="none" w:sz="0" w:space="0" w:color="auto"/>
        <w:left w:val="none" w:sz="0" w:space="0" w:color="auto"/>
        <w:bottom w:val="none" w:sz="0" w:space="0" w:color="auto"/>
        <w:right w:val="none" w:sz="0" w:space="0" w:color="auto"/>
      </w:divBdr>
    </w:div>
    <w:div w:id="489373201">
      <w:bodyDiv w:val="1"/>
      <w:marLeft w:val="0"/>
      <w:marRight w:val="0"/>
      <w:marTop w:val="0"/>
      <w:marBottom w:val="0"/>
      <w:divBdr>
        <w:top w:val="none" w:sz="0" w:space="0" w:color="auto"/>
        <w:left w:val="none" w:sz="0" w:space="0" w:color="auto"/>
        <w:bottom w:val="none" w:sz="0" w:space="0" w:color="auto"/>
        <w:right w:val="none" w:sz="0" w:space="0" w:color="auto"/>
      </w:divBdr>
    </w:div>
    <w:div w:id="540823272">
      <w:bodyDiv w:val="1"/>
      <w:marLeft w:val="0"/>
      <w:marRight w:val="0"/>
      <w:marTop w:val="0"/>
      <w:marBottom w:val="0"/>
      <w:divBdr>
        <w:top w:val="none" w:sz="0" w:space="0" w:color="auto"/>
        <w:left w:val="none" w:sz="0" w:space="0" w:color="auto"/>
        <w:bottom w:val="none" w:sz="0" w:space="0" w:color="auto"/>
        <w:right w:val="none" w:sz="0" w:space="0" w:color="auto"/>
      </w:divBdr>
    </w:div>
    <w:div w:id="546114660">
      <w:bodyDiv w:val="1"/>
      <w:marLeft w:val="0"/>
      <w:marRight w:val="0"/>
      <w:marTop w:val="0"/>
      <w:marBottom w:val="0"/>
      <w:divBdr>
        <w:top w:val="none" w:sz="0" w:space="0" w:color="auto"/>
        <w:left w:val="none" w:sz="0" w:space="0" w:color="auto"/>
        <w:bottom w:val="none" w:sz="0" w:space="0" w:color="auto"/>
        <w:right w:val="none" w:sz="0" w:space="0" w:color="auto"/>
      </w:divBdr>
    </w:div>
    <w:div w:id="583294811">
      <w:bodyDiv w:val="1"/>
      <w:marLeft w:val="0"/>
      <w:marRight w:val="0"/>
      <w:marTop w:val="0"/>
      <w:marBottom w:val="0"/>
      <w:divBdr>
        <w:top w:val="none" w:sz="0" w:space="0" w:color="auto"/>
        <w:left w:val="none" w:sz="0" w:space="0" w:color="auto"/>
        <w:bottom w:val="none" w:sz="0" w:space="0" w:color="auto"/>
        <w:right w:val="none" w:sz="0" w:space="0" w:color="auto"/>
      </w:divBdr>
    </w:div>
    <w:div w:id="605892059">
      <w:bodyDiv w:val="1"/>
      <w:marLeft w:val="0"/>
      <w:marRight w:val="0"/>
      <w:marTop w:val="0"/>
      <w:marBottom w:val="0"/>
      <w:divBdr>
        <w:top w:val="none" w:sz="0" w:space="0" w:color="auto"/>
        <w:left w:val="none" w:sz="0" w:space="0" w:color="auto"/>
        <w:bottom w:val="none" w:sz="0" w:space="0" w:color="auto"/>
        <w:right w:val="none" w:sz="0" w:space="0" w:color="auto"/>
      </w:divBdr>
      <w:divsChild>
        <w:div w:id="344864149">
          <w:marLeft w:val="0"/>
          <w:marRight w:val="0"/>
          <w:marTop w:val="0"/>
          <w:marBottom w:val="0"/>
          <w:divBdr>
            <w:top w:val="none" w:sz="0" w:space="0" w:color="auto"/>
            <w:left w:val="none" w:sz="0" w:space="0" w:color="auto"/>
            <w:bottom w:val="none" w:sz="0" w:space="0" w:color="auto"/>
            <w:right w:val="none" w:sz="0" w:space="0" w:color="auto"/>
          </w:divBdr>
          <w:divsChild>
            <w:div w:id="1604729193">
              <w:marLeft w:val="0"/>
              <w:marRight w:val="0"/>
              <w:marTop w:val="0"/>
              <w:marBottom w:val="0"/>
              <w:divBdr>
                <w:top w:val="none" w:sz="0" w:space="0" w:color="auto"/>
                <w:left w:val="none" w:sz="0" w:space="0" w:color="auto"/>
                <w:bottom w:val="none" w:sz="0" w:space="0" w:color="auto"/>
                <w:right w:val="none" w:sz="0" w:space="0" w:color="auto"/>
              </w:divBdr>
              <w:divsChild>
                <w:div w:id="2099476274">
                  <w:marLeft w:val="0"/>
                  <w:marRight w:val="0"/>
                  <w:marTop w:val="0"/>
                  <w:marBottom w:val="0"/>
                  <w:divBdr>
                    <w:top w:val="none" w:sz="0" w:space="0" w:color="auto"/>
                    <w:left w:val="none" w:sz="0" w:space="0" w:color="auto"/>
                    <w:bottom w:val="none" w:sz="0" w:space="0" w:color="auto"/>
                    <w:right w:val="none" w:sz="0" w:space="0" w:color="auto"/>
                  </w:divBdr>
                  <w:divsChild>
                    <w:div w:id="1424185347">
                      <w:marLeft w:val="0"/>
                      <w:marRight w:val="0"/>
                      <w:marTop w:val="0"/>
                      <w:marBottom w:val="0"/>
                      <w:divBdr>
                        <w:top w:val="none" w:sz="0" w:space="0" w:color="auto"/>
                        <w:left w:val="none" w:sz="0" w:space="0" w:color="auto"/>
                        <w:bottom w:val="none" w:sz="0" w:space="0" w:color="auto"/>
                        <w:right w:val="none" w:sz="0" w:space="0" w:color="auto"/>
                      </w:divBdr>
                      <w:divsChild>
                        <w:div w:id="1437017680">
                          <w:marLeft w:val="0"/>
                          <w:marRight w:val="0"/>
                          <w:marTop w:val="0"/>
                          <w:marBottom w:val="0"/>
                          <w:divBdr>
                            <w:top w:val="none" w:sz="0" w:space="0" w:color="auto"/>
                            <w:left w:val="none" w:sz="0" w:space="0" w:color="auto"/>
                            <w:bottom w:val="none" w:sz="0" w:space="0" w:color="auto"/>
                            <w:right w:val="none" w:sz="0" w:space="0" w:color="auto"/>
                          </w:divBdr>
                          <w:divsChild>
                            <w:div w:id="1001785183">
                              <w:marLeft w:val="0"/>
                              <w:marRight w:val="0"/>
                              <w:marTop w:val="0"/>
                              <w:marBottom w:val="0"/>
                              <w:divBdr>
                                <w:top w:val="none" w:sz="0" w:space="0" w:color="auto"/>
                                <w:left w:val="none" w:sz="0" w:space="0" w:color="auto"/>
                                <w:bottom w:val="none" w:sz="0" w:space="0" w:color="auto"/>
                                <w:right w:val="none" w:sz="0" w:space="0" w:color="auto"/>
                              </w:divBdr>
                              <w:divsChild>
                                <w:div w:id="93744387">
                                  <w:marLeft w:val="0"/>
                                  <w:marRight w:val="0"/>
                                  <w:marTop w:val="0"/>
                                  <w:marBottom w:val="0"/>
                                  <w:divBdr>
                                    <w:top w:val="none" w:sz="0" w:space="0" w:color="auto"/>
                                    <w:left w:val="none" w:sz="0" w:space="0" w:color="auto"/>
                                    <w:bottom w:val="none" w:sz="0" w:space="0" w:color="auto"/>
                                    <w:right w:val="none" w:sz="0" w:space="0" w:color="auto"/>
                                  </w:divBdr>
                                  <w:divsChild>
                                    <w:div w:id="7675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574276">
      <w:bodyDiv w:val="1"/>
      <w:marLeft w:val="0"/>
      <w:marRight w:val="0"/>
      <w:marTop w:val="0"/>
      <w:marBottom w:val="0"/>
      <w:divBdr>
        <w:top w:val="none" w:sz="0" w:space="0" w:color="auto"/>
        <w:left w:val="none" w:sz="0" w:space="0" w:color="auto"/>
        <w:bottom w:val="none" w:sz="0" w:space="0" w:color="auto"/>
        <w:right w:val="none" w:sz="0" w:space="0" w:color="auto"/>
      </w:divBdr>
    </w:div>
    <w:div w:id="645015908">
      <w:bodyDiv w:val="1"/>
      <w:marLeft w:val="0"/>
      <w:marRight w:val="0"/>
      <w:marTop w:val="0"/>
      <w:marBottom w:val="0"/>
      <w:divBdr>
        <w:top w:val="none" w:sz="0" w:space="0" w:color="auto"/>
        <w:left w:val="none" w:sz="0" w:space="0" w:color="auto"/>
        <w:bottom w:val="none" w:sz="0" w:space="0" w:color="auto"/>
        <w:right w:val="none" w:sz="0" w:space="0" w:color="auto"/>
      </w:divBdr>
    </w:div>
    <w:div w:id="647973333">
      <w:bodyDiv w:val="1"/>
      <w:marLeft w:val="0"/>
      <w:marRight w:val="0"/>
      <w:marTop w:val="0"/>
      <w:marBottom w:val="0"/>
      <w:divBdr>
        <w:top w:val="none" w:sz="0" w:space="0" w:color="auto"/>
        <w:left w:val="none" w:sz="0" w:space="0" w:color="auto"/>
        <w:bottom w:val="none" w:sz="0" w:space="0" w:color="auto"/>
        <w:right w:val="none" w:sz="0" w:space="0" w:color="auto"/>
      </w:divBdr>
    </w:div>
    <w:div w:id="710031045">
      <w:bodyDiv w:val="1"/>
      <w:marLeft w:val="0"/>
      <w:marRight w:val="0"/>
      <w:marTop w:val="0"/>
      <w:marBottom w:val="0"/>
      <w:divBdr>
        <w:top w:val="none" w:sz="0" w:space="0" w:color="auto"/>
        <w:left w:val="none" w:sz="0" w:space="0" w:color="auto"/>
        <w:bottom w:val="none" w:sz="0" w:space="0" w:color="auto"/>
        <w:right w:val="none" w:sz="0" w:space="0" w:color="auto"/>
      </w:divBdr>
    </w:div>
    <w:div w:id="715087977">
      <w:bodyDiv w:val="1"/>
      <w:marLeft w:val="0"/>
      <w:marRight w:val="0"/>
      <w:marTop w:val="0"/>
      <w:marBottom w:val="0"/>
      <w:divBdr>
        <w:top w:val="none" w:sz="0" w:space="0" w:color="auto"/>
        <w:left w:val="none" w:sz="0" w:space="0" w:color="auto"/>
        <w:bottom w:val="none" w:sz="0" w:space="0" w:color="auto"/>
        <w:right w:val="none" w:sz="0" w:space="0" w:color="auto"/>
      </w:divBdr>
    </w:div>
    <w:div w:id="744956599">
      <w:bodyDiv w:val="1"/>
      <w:marLeft w:val="0"/>
      <w:marRight w:val="0"/>
      <w:marTop w:val="0"/>
      <w:marBottom w:val="0"/>
      <w:divBdr>
        <w:top w:val="none" w:sz="0" w:space="0" w:color="auto"/>
        <w:left w:val="none" w:sz="0" w:space="0" w:color="auto"/>
        <w:bottom w:val="none" w:sz="0" w:space="0" w:color="auto"/>
        <w:right w:val="none" w:sz="0" w:space="0" w:color="auto"/>
      </w:divBdr>
    </w:div>
    <w:div w:id="778647280">
      <w:bodyDiv w:val="1"/>
      <w:marLeft w:val="0"/>
      <w:marRight w:val="0"/>
      <w:marTop w:val="0"/>
      <w:marBottom w:val="0"/>
      <w:divBdr>
        <w:top w:val="none" w:sz="0" w:space="0" w:color="auto"/>
        <w:left w:val="none" w:sz="0" w:space="0" w:color="auto"/>
        <w:bottom w:val="none" w:sz="0" w:space="0" w:color="auto"/>
        <w:right w:val="none" w:sz="0" w:space="0" w:color="auto"/>
      </w:divBdr>
    </w:div>
    <w:div w:id="787429172">
      <w:bodyDiv w:val="1"/>
      <w:marLeft w:val="0"/>
      <w:marRight w:val="0"/>
      <w:marTop w:val="0"/>
      <w:marBottom w:val="0"/>
      <w:divBdr>
        <w:top w:val="none" w:sz="0" w:space="0" w:color="auto"/>
        <w:left w:val="none" w:sz="0" w:space="0" w:color="auto"/>
        <w:bottom w:val="none" w:sz="0" w:space="0" w:color="auto"/>
        <w:right w:val="none" w:sz="0" w:space="0" w:color="auto"/>
      </w:divBdr>
    </w:div>
    <w:div w:id="790396513">
      <w:bodyDiv w:val="1"/>
      <w:marLeft w:val="0"/>
      <w:marRight w:val="0"/>
      <w:marTop w:val="0"/>
      <w:marBottom w:val="0"/>
      <w:divBdr>
        <w:top w:val="none" w:sz="0" w:space="0" w:color="auto"/>
        <w:left w:val="none" w:sz="0" w:space="0" w:color="auto"/>
        <w:bottom w:val="none" w:sz="0" w:space="0" w:color="auto"/>
        <w:right w:val="none" w:sz="0" w:space="0" w:color="auto"/>
      </w:divBdr>
    </w:div>
    <w:div w:id="825825270">
      <w:bodyDiv w:val="1"/>
      <w:marLeft w:val="0"/>
      <w:marRight w:val="0"/>
      <w:marTop w:val="0"/>
      <w:marBottom w:val="0"/>
      <w:divBdr>
        <w:top w:val="none" w:sz="0" w:space="0" w:color="auto"/>
        <w:left w:val="none" w:sz="0" w:space="0" w:color="auto"/>
        <w:bottom w:val="none" w:sz="0" w:space="0" w:color="auto"/>
        <w:right w:val="none" w:sz="0" w:space="0" w:color="auto"/>
      </w:divBdr>
      <w:divsChild>
        <w:div w:id="597062028">
          <w:marLeft w:val="0"/>
          <w:marRight w:val="0"/>
          <w:marTop w:val="0"/>
          <w:marBottom w:val="0"/>
          <w:divBdr>
            <w:top w:val="none" w:sz="0" w:space="0" w:color="auto"/>
            <w:left w:val="none" w:sz="0" w:space="0" w:color="auto"/>
            <w:bottom w:val="none" w:sz="0" w:space="0" w:color="auto"/>
            <w:right w:val="none" w:sz="0" w:space="0" w:color="auto"/>
          </w:divBdr>
        </w:div>
        <w:div w:id="715816450">
          <w:marLeft w:val="0"/>
          <w:marRight w:val="0"/>
          <w:marTop w:val="0"/>
          <w:marBottom w:val="0"/>
          <w:divBdr>
            <w:top w:val="none" w:sz="0" w:space="0" w:color="auto"/>
            <w:left w:val="none" w:sz="0" w:space="0" w:color="auto"/>
            <w:bottom w:val="none" w:sz="0" w:space="0" w:color="auto"/>
            <w:right w:val="none" w:sz="0" w:space="0" w:color="auto"/>
          </w:divBdr>
        </w:div>
        <w:div w:id="758714081">
          <w:marLeft w:val="0"/>
          <w:marRight w:val="0"/>
          <w:marTop w:val="0"/>
          <w:marBottom w:val="0"/>
          <w:divBdr>
            <w:top w:val="none" w:sz="0" w:space="0" w:color="auto"/>
            <w:left w:val="none" w:sz="0" w:space="0" w:color="auto"/>
            <w:bottom w:val="none" w:sz="0" w:space="0" w:color="auto"/>
            <w:right w:val="none" w:sz="0" w:space="0" w:color="auto"/>
          </w:divBdr>
        </w:div>
      </w:divsChild>
    </w:div>
    <w:div w:id="858859884">
      <w:bodyDiv w:val="1"/>
      <w:marLeft w:val="0"/>
      <w:marRight w:val="0"/>
      <w:marTop w:val="0"/>
      <w:marBottom w:val="0"/>
      <w:divBdr>
        <w:top w:val="none" w:sz="0" w:space="0" w:color="auto"/>
        <w:left w:val="none" w:sz="0" w:space="0" w:color="auto"/>
        <w:bottom w:val="none" w:sz="0" w:space="0" w:color="auto"/>
        <w:right w:val="none" w:sz="0" w:space="0" w:color="auto"/>
      </w:divBdr>
      <w:divsChild>
        <w:div w:id="17852426">
          <w:marLeft w:val="1267"/>
          <w:marRight w:val="0"/>
          <w:marTop w:val="0"/>
          <w:marBottom w:val="0"/>
          <w:divBdr>
            <w:top w:val="none" w:sz="0" w:space="0" w:color="auto"/>
            <w:left w:val="none" w:sz="0" w:space="0" w:color="auto"/>
            <w:bottom w:val="none" w:sz="0" w:space="0" w:color="auto"/>
            <w:right w:val="none" w:sz="0" w:space="0" w:color="auto"/>
          </w:divBdr>
        </w:div>
        <w:div w:id="938834928">
          <w:marLeft w:val="547"/>
          <w:marRight w:val="0"/>
          <w:marTop w:val="0"/>
          <w:marBottom w:val="0"/>
          <w:divBdr>
            <w:top w:val="none" w:sz="0" w:space="0" w:color="auto"/>
            <w:left w:val="none" w:sz="0" w:space="0" w:color="auto"/>
            <w:bottom w:val="none" w:sz="0" w:space="0" w:color="auto"/>
            <w:right w:val="none" w:sz="0" w:space="0" w:color="auto"/>
          </w:divBdr>
        </w:div>
        <w:div w:id="1271934353">
          <w:marLeft w:val="1267"/>
          <w:marRight w:val="0"/>
          <w:marTop w:val="0"/>
          <w:marBottom w:val="0"/>
          <w:divBdr>
            <w:top w:val="none" w:sz="0" w:space="0" w:color="auto"/>
            <w:left w:val="none" w:sz="0" w:space="0" w:color="auto"/>
            <w:bottom w:val="none" w:sz="0" w:space="0" w:color="auto"/>
            <w:right w:val="none" w:sz="0" w:space="0" w:color="auto"/>
          </w:divBdr>
        </w:div>
        <w:div w:id="1443768471">
          <w:marLeft w:val="547"/>
          <w:marRight w:val="0"/>
          <w:marTop w:val="0"/>
          <w:marBottom w:val="0"/>
          <w:divBdr>
            <w:top w:val="none" w:sz="0" w:space="0" w:color="auto"/>
            <w:left w:val="none" w:sz="0" w:space="0" w:color="auto"/>
            <w:bottom w:val="none" w:sz="0" w:space="0" w:color="auto"/>
            <w:right w:val="none" w:sz="0" w:space="0" w:color="auto"/>
          </w:divBdr>
        </w:div>
        <w:div w:id="1557660454">
          <w:marLeft w:val="547"/>
          <w:marRight w:val="0"/>
          <w:marTop w:val="0"/>
          <w:marBottom w:val="0"/>
          <w:divBdr>
            <w:top w:val="none" w:sz="0" w:space="0" w:color="auto"/>
            <w:left w:val="none" w:sz="0" w:space="0" w:color="auto"/>
            <w:bottom w:val="none" w:sz="0" w:space="0" w:color="auto"/>
            <w:right w:val="none" w:sz="0" w:space="0" w:color="auto"/>
          </w:divBdr>
        </w:div>
        <w:div w:id="1656177885">
          <w:marLeft w:val="1267"/>
          <w:marRight w:val="0"/>
          <w:marTop w:val="0"/>
          <w:marBottom w:val="0"/>
          <w:divBdr>
            <w:top w:val="none" w:sz="0" w:space="0" w:color="auto"/>
            <w:left w:val="none" w:sz="0" w:space="0" w:color="auto"/>
            <w:bottom w:val="none" w:sz="0" w:space="0" w:color="auto"/>
            <w:right w:val="none" w:sz="0" w:space="0" w:color="auto"/>
          </w:divBdr>
        </w:div>
        <w:div w:id="1719814712">
          <w:marLeft w:val="1267"/>
          <w:marRight w:val="0"/>
          <w:marTop w:val="0"/>
          <w:marBottom w:val="0"/>
          <w:divBdr>
            <w:top w:val="none" w:sz="0" w:space="0" w:color="auto"/>
            <w:left w:val="none" w:sz="0" w:space="0" w:color="auto"/>
            <w:bottom w:val="none" w:sz="0" w:space="0" w:color="auto"/>
            <w:right w:val="none" w:sz="0" w:space="0" w:color="auto"/>
          </w:divBdr>
        </w:div>
        <w:div w:id="2129620927">
          <w:marLeft w:val="547"/>
          <w:marRight w:val="0"/>
          <w:marTop w:val="0"/>
          <w:marBottom w:val="0"/>
          <w:divBdr>
            <w:top w:val="none" w:sz="0" w:space="0" w:color="auto"/>
            <w:left w:val="none" w:sz="0" w:space="0" w:color="auto"/>
            <w:bottom w:val="none" w:sz="0" w:space="0" w:color="auto"/>
            <w:right w:val="none" w:sz="0" w:space="0" w:color="auto"/>
          </w:divBdr>
        </w:div>
      </w:divsChild>
    </w:div>
    <w:div w:id="874541656">
      <w:bodyDiv w:val="1"/>
      <w:marLeft w:val="0"/>
      <w:marRight w:val="0"/>
      <w:marTop w:val="0"/>
      <w:marBottom w:val="0"/>
      <w:divBdr>
        <w:top w:val="none" w:sz="0" w:space="0" w:color="auto"/>
        <w:left w:val="none" w:sz="0" w:space="0" w:color="auto"/>
        <w:bottom w:val="none" w:sz="0" w:space="0" w:color="auto"/>
        <w:right w:val="none" w:sz="0" w:space="0" w:color="auto"/>
      </w:divBdr>
    </w:div>
    <w:div w:id="883716595">
      <w:bodyDiv w:val="1"/>
      <w:marLeft w:val="0"/>
      <w:marRight w:val="0"/>
      <w:marTop w:val="0"/>
      <w:marBottom w:val="0"/>
      <w:divBdr>
        <w:top w:val="none" w:sz="0" w:space="0" w:color="auto"/>
        <w:left w:val="none" w:sz="0" w:space="0" w:color="auto"/>
        <w:bottom w:val="none" w:sz="0" w:space="0" w:color="auto"/>
        <w:right w:val="none" w:sz="0" w:space="0" w:color="auto"/>
      </w:divBdr>
    </w:div>
    <w:div w:id="916138057">
      <w:bodyDiv w:val="1"/>
      <w:marLeft w:val="0"/>
      <w:marRight w:val="0"/>
      <w:marTop w:val="0"/>
      <w:marBottom w:val="0"/>
      <w:divBdr>
        <w:top w:val="none" w:sz="0" w:space="0" w:color="auto"/>
        <w:left w:val="none" w:sz="0" w:space="0" w:color="auto"/>
        <w:bottom w:val="none" w:sz="0" w:space="0" w:color="auto"/>
        <w:right w:val="none" w:sz="0" w:space="0" w:color="auto"/>
      </w:divBdr>
    </w:div>
    <w:div w:id="938024869">
      <w:bodyDiv w:val="1"/>
      <w:marLeft w:val="0"/>
      <w:marRight w:val="0"/>
      <w:marTop w:val="0"/>
      <w:marBottom w:val="0"/>
      <w:divBdr>
        <w:top w:val="none" w:sz="0" w:space="0" w:color="auto"/>
        <w:left w:val="none" w:sz="0" w:space="0" w:color="auto"/>
        <w:bottom w:val="none" w:sz="0" w:space="0" w:color="auto"/>
        <w:right w:val="none" w:sz="0" w:space="0" w:color="auto"/>
      </w:divBdr>
    </w:div>
    <w:div w:id="1019770758">
      <w:bodyDiv w:val="1"/>
      <w:marLeft w:val="0"/>
      <w:marRight w:val="0"/>
      <w:marTop w:val="0"/>
      <w:marBottom w:val="0"/>
      <w:divBdr>
        <w:top w:val="none" w:sz="0" w:space="0" w:color="auto"/>
        <w:left w:val="none" w:sz="0" w:space="0" w:color="auto"/>
        <w:bottom w:val="none" w:sz="0" w:space="0" w:color="auto"/>
        <w:right w:val="none" w:sz="0" w:space="0" w:color="auto"/>
      </w:divBdr>
      <w:divsChild>
        <w:div w:id="89545696">
          <w:marLeft w:val="360"/>
          <w:marRight w:val="0"/>
          <w:marTop w:val="200"/>
          <w:marBottom w:val="0"/>
          <w:divBdr>
            <w:top w:val="none" w:sz="0" w:space="0" w:color="auto"/>
            <w:left w:val="none" w:sz="0" w:space="0" w:color="auto"/>
            <w:bottom w:val="none" w:sz="0" w:space="0" w:color="auto"/>
            <w:right w:val="none" w:sz="0" w:space="0" w:color="auto"/>
          </w:divBdr>
        </w:div>
        <w:div w:id="308945199">
          <w:marLeft w:val="360"/>
          <w:marRight w:val="0"/>
          <w:marTop w:val="200"/>
          <w:marBottom w:val="0"/>
          <w:divBdr>
            <w:top w:val="none" w:sz="0" w:space="0" w:color="auto"/>
            <w:left w:val="none" w:sz="0" w:space="0" w:color="auto"/>
            <w:bottom w:val="none" w:sz="0" w:space="0" w:color="auto"/>
            <w:right w:val="none" w:sz="0" w:space="0" w:color="auto"/>
          </w:divBdr>
        </w:div>
        <w:div w:id="638654582">
          <w:marLeft w:val="360"/>
          <w:marRight w:val="0"/>
          <w:marTop w:val="200"/>
          <w:marBottom w:val="0"/>
          <w:divBdr>
            <w:top w:val="none" w:sz="0" w:space="0" w:color="auto"/>
            <w:left w:val="none" w:sz="0" w:space="0" w:color="auto"/>
            <w:bottom w:val="none" w:sz="0" w:space="0" w:color="auto"/>
            <w:right w:val="none" w:sz="0" w:space="0" w:color="auto"/>
          </w:divBdr>
        </w:div>
        <w:div w:id="1097483392">
          <w:marLeft w:val="360"/>
          <w:marRight w:val="0"/>
          <w:marTop w:val="200"/>
          <w:marBottom w:val="0"/>
          <w:divBdr>
            <w:top w:val="none" w:sz="0" w:space="0" w:color="auto"/>
            <w:left w:val="none" w:sz="0" w:space="0" w:color="auto"/>
            <w:bottom w:val="none" w:sz="0" w:space="0" w:color="auto"/>
            <w:right w:val="none" w:sz="0" w:space="0" w:color="auto"/>
          </w:divBdr>
        </w:div>
        <w:div w:id="1150250561">
          <w:marLeft w:val="360"/>
          <w:marRight w:val="0"/>
          <w:marTop w:val="200"/>
          <w:marBottom w:val="0"/>
          <w:divBdr>
            <w:top w:val="none" w:sz="0" w:space="0" w:color="auto"/>
            <w:left w:val="none" w:sz="0" w:space="0" w:color="auto"/>
            <w:bottom w:val="none" w:sz="0" w:space="0" w:color="auto"/>
            <w:right w:val="none" w:sz="0" w:space="0" w:color="auto"/>
          </w:divBdr>
        </w:div>
        <w:div w:id="1316454352">
          <w:marLeft w:val="360"/>
          <w:marRight w:val="0"/>
          <w:marTop w:val="200"/>
          <w:marBottom w:val="0"/>
          <w:divBdr>
            <w:top w:val="none" w:sz="0" w:space="0" w:color="auto"/>
            <w:left w:val="none" w:sz="0" w:space="0" w:color="auto"/>
            <w:bottom w:val="none" w:sz="0" w:space="0" w:color="auto"/>
            <w:right w:val="none" w:sz="0" w:space="0" w:color="auto"/>
          </w:divBdr>
        </w:div>
        <w:div w:id="1494180563">
          <w:marLeft w:val="360"/>
          <w:marRight w:val="0"/>
          <w:marTop w:val="200"/>
          <w:marBottom w:val="0"/>
          <w:divBdr>
            <w:top w:val="none" w:sz="0" w:space="0" w:color="auto"/>
            <w:left w:val="none" w:sz="0" w:space="0" w:color="auto"/>
            <w:bottom w:val="none" w:sz="0" w:space="0" w:color="auto"/>
            <w:right w:val="none" w:sz="0" w:space="0" w:color="auto"/>
          </w:divBdr>
        </w:div>
        <w:div w:id="1712536585">
          <w:marLeft w:val="360"/>
          <w:marRight w:val="0"/>
          <w:marTop w:val="200"/>
          <w:marBottom w:val="0"/>
          <w:divBdr>
            <w:top w:val="none" w:sz="0" w:space="0" w:color="auto"/>
            <w:left w:val="none" w:sz="0" w:space="0" w:color="auto"/>
            <w:bottom w:val="none" w:sz="0" w:space="0" w:color="auto"/>
            <w:right w:val="none" w:sz="0" w:space="0" w:color="auto"/>
          </w:divBdr>
        </w:div>
      </w:divsChild>
    </w:div>
    <w:div w:id="1056078804">
      <w:bodyDiv w:val="1"/>
      <w:marLeft w:val="0"/>
      <w:marRight w:val="0"/>
      <w:marTop w:val="0"/>
      <w:marBottom w:val="0"/>
      <w:divBdr>
        <w:top w:val="none" w:sz="0" w:space="0" w:color="auto"/>
        <w:left w:val="none" w:sz="0" w:space="0" w:color="auto"/>
        <w:bottom w:val="none" w:sz="0" w:space="0" w:color="auto"/>
        <w:right w:val="none" w:sz="0" w:space="0" w:color="auto"/>
      </w:divBdr>
    </w:div>
    <w:div w:id="1067606930">
      <w:bodyDiv w:val="1"/>
      <w:marLeft w:val="0"/>
      <w:marRight w:val="0"/>
      <w:marTop w:val="0"/>
      <w:marBottom w:val="0"/>
      <w:divBdr>
        <w:top w:val="none" w:sz="0" w:space="0" w:color="auto"/>
        <w:left w:val="none" w:sz="0" w:space="0" w:color="auto"/>
        <w:bottom w:val="none" w:sz="0" w:space="0" w:color="auto"/>
        <w:right w:val="none" w:sz="0" w:space="0" w:color="auto"/>
      </w:divBdr>
      <w:divsChild>
        <w:div w:id="398945424">
          <w:marLeft w:val="446"/>
          <w:marRight w:val="0"/>
          <w:marTop w:val="200"/>
          <w:marBottom w:val="0"/>
          <w:divBdr>
            <w:top w:val="none" w:sz="0" w:space="0" w:color="auto"/>
            <w:left w:val="none" w:sz="0" w:space="0" w:color="auto"/>
            <w:bottom w:val="none" w:sz="0" w:space="0" w:color="auto"/>
            <w:right w:val="none" w:sz="0" w:space="0" w:color="auto"/>
          </w:divBdr>
        </w:div>
        <w:div w:id="399253287">
          <w:marLeft w:val="446"/>
          <w:marRight w:val="0"/>
          <w:marTop w:val="200"/>
          <w:marBottom w:val="0"/>
          <w:divBdr>
            <w:top w:val="none" w:sz="0" w:space="0" w:color="auto"/>
            <w:left w:val="none" w:sz="0" w:space="0" w:color="auto"/>
            <w:bottom w:val="none" w:sz="0" w:space="0" w:color="auto"/>
            <w:right w:val="none" w:sz="0" w:space="0" w:color="auto"/>
          </w:divBdr>
        </w:div>
        <w:div w:id="624776756">
          <w:marLeft w:val="994"/>
          <w:marRight w:val="0"/>
          <w:marTop w:val="100"/>
          <w:marBottom w:val="0"/>
          <w:divBdr>
            <w:top w:val="none" w:sz="0" w:space="0" w:color="auto"/>
            <w:left w:val="none" w:sz="0" w:space="0" w:color="auto"/>
            <w:bottom w:val="none" w:sz="0" w:space="0" w:color="auto"/>
            <w:right w:val="none" w:sz="0" w:space="0" w:color="auto"/>
          </w:divBdr>
        </w:div>
        <w:div w:id="657729868">
          <w:marLeft w:val="446"/>
          <w:marRight w:val="0"/>
          <w:marTop w:val="200"/>
          <w:marBottom w:val="0"/>
          <w:divBdr>
            <w:top w:val="none" w:sz="0" w:space="0" w:color="auto"/>
            <w:left w:val="none" w:sz="0" w:space="0" w:color="auto"/>
            <w:bottom w:val="none" w:sz="0" w:space="0" w:color="auto"/>
            <w:right w:val="none" w:sz="0" w:space="0" w:color="auto"/>
          </w:divBdr>
        </w:div>
        <w:div w:id="773675772">
          <w:marLeft w:val="994"/>
          <w:marRight w:val="0"/>
          <w:marTop w:val="100"/>
          <w:marBottom w:val="0"/>
          <w:divBdr>
            <w:top w:val="none" w:sz="0" w:space="0" w:color="auto"/>
            <w:left w:val="none" w:sz="0" w:space="0" w:color="auto"/>
            <w:bottom w:val="none" w:sz="0" w:space="0" w:color="auto"/>
            <w:right w:val="none" w:sz="0" w:space="0" w:color="auto"/>
          </w:divBdr>
        </w:div>
        <w:div w:id="1226991962">
          <w:marLeft w:val="994"/>
          <w:marRight w:val="0"/>
          <w:marTop w:val="100"/>
          <w:marBottom w:val="0"/>
          <w:divBdr>
            <w:top w:val="none" w:sz="0" w:space="0" w:color="auto"/>
            <w:left w:val="none" w:sz="0" w:space="0" w:color="auto"/>
            <w:bottom w:val="none" w:sz="0" w:space="0" w:color="auto"/>
            <w:right w:val="none" w:sz="0" w:space="0" w:color="auto"/>
          </w:divBdr>
        </w:div>
        <w:div w:id="1778014546">
          <w:marLeft w:val="446"/>
          <w:marRight w:val="0"/>
          <w:marTop w:val="200"/>
          <w:marBottom w:val="0"/>
          <w:divBdr>
            <w:top w:val="none" w:sz="0" w:space="0" w:color="auto"/>
            <w:left w:val="none" w:sz="0" w:space="0" w:color="auto"/>
            <w:bottom w:val="none" w:sz="0" w:space="0" w:color="auto"/>
            <w:right w:val="none" w:sz="0" w:space="0" w:color="auto"/>
          </w:divBdr>
        </w:div>
        <w:div w:id="1963345158">
          <w:marLeft w:val="994"/>
          <w:marRight w:val="0"/>
          <w:marTop w:val="100"/>
          <w:marBottom w:val="0"/>
          <w:divBdr>
            <w:top w:val="none" w:sz="0" w:space="0" w:color="auto"/>
            <w:left w:val="none" w:sz="0" w:space="0" w:color="auto"/>
            <w:bottom w:val="none" w:sz="0" w:space="0" w:color="auto"/>
            <w:right w:val="none" w:sz="0" w:space="0" w:color="auto"/>
          </w:divBdr>
        </w:div>
        <w:div w:id="2089302725">
          <w:marLeft w:val="446"/>
          <w:marRight w:val="0"/>
          <w:marTop w:val="200"/>
          <w:marBottom w:val="0"/>
          <w:divBdr>
            <w:top w:val="none" w:sz="0" w:space="0" w:color="auto"/>
            <w:left w:val="none" w:sz="0" w:space="0" w:color="auto"/>
            <w:bottom w:val="none" w:sz="0" w:space="0" w:color="auto"/>
            <w:right w:val="none" w:sz="0" w:space="0" w:color="auto"/>
          </w:divBdr>
        </w:div>
      </w:divsChild>
    </w:div>
    <w:div w:id="1084840709">
      <w:bodyDiv w:val="1"/>
      <w:marLeft w:val="0"/>
      <w:marRight w:val="0"/>
      <w:marTop w:val="0"/>
      <w:marBottom w:val="0"/>
      <w:divBdr>
        <w:top w:val="none" w:sz="0" w:space="0" w:color="auto"/>
        <w:left w:val="none" w:sz="0" w:space="0" w:color="auto"/>
        <w:bottom w:val="none" w:sz="0" w:space="0" w:color="auto"/>
        <w:right w:val="none" w:sz="0" w:space="0" w:color="auto"/>
      </w:divBdr>
      <w:divsChild>
        <w:div w:id="355892827">
          <w:marLeft w:val="360"/>
          <w:marRight w:val="0"/>
          <w:marTop w:val="200"/>
          <w:marBottom w:val="0"/>
          <w:divBdr>
            <w:top w:val="none" w:sz="0" w:space="0" w:color="auto"/>
            <w:left w:val="none" w:sz="0" w:space="0" w:color="auto"/>
            <w:bottom w:val="none" w:sz="0" w:space="0" w:color="auto"/>
            <w:right w:val="none" w:sz="0" w:space="0" w:color="auto"/>
          </w:divBdr>
        </w:div>
        <w:div w:id="394086212">
          <w:marLeft w:val="360"/>
          <w:marRight w:val="0"/>
          <w:marTop w:val="200"/>
          <w:marBottom w:val="0"/>
          <w:divBdr>
            <w:top w:val="none" w:sz="0" w:space="0" w:color="auto"/>
            <w:left w:val="none" w:sz="0" w:space="0" w:color="auto"/>
            <w:bottom w:val="none" w:sz="0" w:space="0" w:color="auto"/>
            <w:right w:val="none" w:sz="0" w:space="0" w:color="auto"/>
          </w:divBdr>
        </w:div>
        <w:div w:id="729157121">
          <w:marLeft w:val="360"/>
          <w:marRight w:val="0"/>
          <w:marTop w:val="200"/>
          <w:marBottom w:val="0"/>
          <w:divBdr>
            <w:top w:val="none" w:sz="0" w:space="0" w:color="auto"/>
            <w:left w:val="none" w:sz="0" w:space="0" w:color="auto"/>
            <w:bottom w:val="none" w:sz="0" w:space="0" w:color="auto"/>
            <w:right w:val="none" w:sz="0" w:space="0" w:color="auto"/>
          </w:divBdr>
        </w:div>
      </w:divsChild>
    </w:div>
    <w:div w:id="1106534072">
      <w:bodyDiv w:val="1"/>
      <w:marLeft w:val="0"/>
      <w:marRight w:val="0"/>
      <w:marTop w:val="0"/>
      <w:marBottom w:val="0"/>
      <w:divBdr>
        <w:top w:val="none" w:sz="0" w:space="0" w:color="auto"/>
        <w:left w:val="none" w:sz="0" w:space="0" w:color="auto"/>
        <w:bottom w:val="none" w:sz="0" w:space="0" w:color="auto"/>
        <w:right w:val="none" w:sz="0" w:space="0" w:color="auto"/>
      </w:divBdr>
    </w:div>
    <w:div w:id="1128355364">
      <w:bodyDiv w:val="1"/>
      <w:marLeft w:val="0"/>
      <w:marRight w:val="0"/>
      <w:marTop w:val="0"/>
      <w:marBottom w:val="0"/>
      <w:divBdr>
        <w:top w:val="none" w:sz="0" w:space="0" w:color="auto"/>
        <w:left w:val="none" w:sz="0" w:space="0" w:color="auto"/>
        <w:bottom w:val="none" w:sz="0" w:space="0" w:color="auto"/>
        <w:right w:val="none" w:sz="0" w:space="0" w:color="auto"/>
      </w:divBdr>
    </w:div>
    <w:div w:id="1149906686">
      <w:bodyDiv w:val="1"/>
      <w:marLeft w:val="0"/>
      <w:marRight w:val="0"/>
      <w:marTop w:val="0"/>
      <w:marBottom w:val="0"/>
      <w:divBdr>
        <w:top w:val="none" w:sz="0" w:space="0" w:color="auto"/>
        <w:left w:val="none" w:sz="0" w:space="0" w:color="auto"/>
        <w:bottom w:val="none" w:sz="0" w:space="0" w:color="auto"/>
        <w:right w:val="none" w:sz="0" w:space="0" w:color="auto"/>
      </w:divBdr>
    </w:div>
    <w:div w:id="1204445446">
      <w:bodyDiv w:val="1"/>
      <w:marLeft w:val="0"/>
      <w:marRight w:val="0"/>
      <w:marTop w:val="0"/>
      <w:marBottom w:val="0"/>
      <w:divBdr>
        <w:top w:val="none" w:sz="0" w:space="0" w:color="auto"/>
        <w:left w:val="none" w:sz="0" w:space="0" w:color="auto"/>
        <w:bottom w:val="none" w:sz="0" w:space="0" w:color="auto"/>
        <w:right w:val="none" w:sz="0" w:space="0" w:color="auto"/>
      </w:divBdr>
    </w:div>
    <w:div w:id="1237738082">
      <w:bodyDiv w:val="1"/>
      <w:marLeft w:val="0"/>
      <w:marRight w:val="0"/>
      <w:marTop w:val="0"/>
      <w:marBottom w:val="0"/>
      <w:divBdr>
        <w:top w:val="none" w:sz="0" w:space="0" w:color="auto"/>
        <w:left w:val="none" w:sz="0" w:space="0" w:color="auto"/>
        <w:bottom w:val="none" w:sz="0" w:space="0" w:color="auto"/>
        <w:right w:val="none" w:sz="0" w:space="0" w:color="auto"/>
      </w:divBdr>
    </w:div>
    <w:div w:id="1256085949">
      <w:bodyDiv w:val="1"/>
      <w:marLeft w:val="0"/>
      <w:marRight w:val="0"/>
      <w:marTop w:val="0"/>
      <w:marBottom w:val="0"/>
      <w:divBdr>
        <w:top w:val="none" w:sz="0" w:space="0" w:color="auto"/>
        <w:left w:val="none" w:sz="0" w:space="0" w:color="auto"/>
        <w:bottom w:val="none" w:sz="0" w:space="0" w:color="auto"/>
        <w:right w:val="none" w:sz="0" w:space="0" w:color="auto"/>
      </w:divBdr>
    </w:div>
    <w:div w:id="1257790814">
      <w:bodyDiv w:val="1"/>
      <w:marLeft w:val="0"/>
      <w:marRight w:val="0"/>
      <w:marTop w:val="0"/>
      <w:marBottom w:val="0"/>
      <w:divBdr>
        <w:top w:val="none" w:sz="0" w:space="0" w:color="auto"/>
        <w:left w:val="none" w:sz="0" w:space="0" w:color="auto"/>
        <w:bottom w:val="none" w:sz="0" w:space="0" w:color="auto"/>
        <w:right w:val="none" w:sz="0" w:space="0" w:color="auto"/>
      </w:divBdr>
      <w:divsChild>
        <w:div w:id="1382942412">
          <w:marLeft w:val="0"/>
          <w:marRight w:val="0"/>
          <w:marTop w:val="0"/>
          <w:marBottom w:val="0"/>
          <w:divBdr>
            <w:top w:val="none" w:sz="0" w:space="0" w:color="auto"/>
            <w:left w:val="none" w:sz="0" w:space="0" w:color="auto"/>
            <w:bottom w:val="none" w:sz="0" w:space="0" w:color="auto"/>
            <w:right w:val="none" w:sz="0" w:space="0" w:color="auto"/>
          </w:divBdr>
          <w:divsChild>
            <w:div w:id="1538465529">
              <w:marLeft w:val="0"/>
              <w:marRight w:val="0"/>
              <w:marTop w:val="0"/>
              <w:marBottom w:val="0"/>
              <w:divBdr>
                <w:top w:val="none" w:sz="0" w:space="0" w:color="auto"/>
                <w:left w:val="none" w:sz="0" w:space="0" w:color="auto"/>
                <w:bottom w:val="none" w:sz="0" w:space="0" w:color="auto"/>
                <w:right w:val="none" w:sz="0" w:space="0" w:color="auto"/>
              </w:divBdr>
              <w:divsChild>
                <w:div w:id="1043872551">
                  <w:marLeft w:val="0"/>
                  <w:marRight w:val="0"/>
                  <w:marTop w:val="0"/>
                  <w:marBottom w:val="0"/>
                  <w:divBdr>
                    <w:top w:val="none" w:sz="0" w:space="0" w:color="auto"/>
                    <w:left w:val="none" w:sz="0" w:space="0" w:color="auto"/>
                    <w:bottom w:val="none" w:sz="0" w:space="0" w:color="auto"/>
                    <w:right w:val="none" w:sz="0" w:space="0" w:color="auto"/>
                  </w:divBdr>
                  <w:divsChild>
                    <w:div w:id="1459031629">
                      <w:marLeft w:val="0"/>
                      <w:marRight w:val="0"/>
                      <w:marTop w:val="0"/>
                      <w:marBottom w:val="0"/>
                      <w:divBdr>
                        <w:top w:val="none" w:sz="0" w:space="0" w:color="auto"/>
                        <w:left w:val="none" w:sz="0" w:space="0" w:color="auto"/>
                        <w:bottom w:val="none" w:sz="0" w:space="0" w:color="auto"/>
                        <w:right w:val="none" w:sz="0" w:space="0" w:color="auto"/>
                      </w:divBdr>
                      <w:divsChild>
                        <w:div w:id="423503500">
                          <w:marLeft w:val="0"/>
                          <w:marRight w:val="0"/>
                          <w:marTop w:val="0"/>
                          <w:marBottom w:val="0"/>
                          <w:divBdr>
                            <w:top w:val="none" w:sz="0" w:space="0" w:color="auto"/>
                            <w:left w:val="none" w:sz="0" w:space="0" w:color="auto"/>
                            <w:bottom w:val="none" w:sz="0" w:space="0" w:color="auto"/>
                            <w:right w:val="none" w:sz="0" w:space="0" w:color="auto"/>
                          </w:divBdr>
                          <w:divsChild>
                            <w:div w:id="9301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619817">
      <w:bodyDiv w:val="1"/>
      <w:marLeft w:val="0"/>
      <w:marRight w:val="0"/>
      <w:marTop w:val="0"/>
      <w:marBottom w:val="0"/>
      <w:divBdr>
        <w:top w:val="none" w:sz="0" w:space="0" w:color="auto"/>
        <w:left w:val="none" w:sz="0" w:space="0" w:color="auto"/>
        <w:bottom w:val="none" w:sz="0" w:space="0" w:color="auto"/>
        <w:right w:val="none" w:sz="0" w:space="0" w:color="auto"/>
      </w:divBdr>
      <w:divsChild>
        <w:div w:id="33698411">
          <w:marLeft w:val="0"/>
          <w:marRight w:val="0"/>
          <w:marTop w:val="0"/>
          <w:marBottom w:val="0"/>
          <w:divBdr>
            <w:top w:val="none" w:sz="0" w:space="0" w:color="auto"/>
            <w:left w:val="none" w:sz="0" w:space="0" w:color="auto"/>
            <w:bottom w:val="none" w:sz="0" w:space="0" w:color="auto"/>
            <w:right w:val="none" w:sz="0" w:space="0" w:color="auto"/>
          </w:divBdr>
        </w:div>
        <w:div w:id="1207449370">
          <w:marLeft w:val="0"/>
          <w:marRight w:val="0"/>
          <w:marTop w:val="0"/>
          <w:marBottom w:val="0"/>
          <w:divBdr>
            <w:top w:val="none" w:sz="0" w:space="0" w:color="auto"/>
            <w:left w:val="none" w:sz="0" w:space="0" w:color="auto"/>
            <w:bottom w:val="none" w:sz="0" w:space="0" w:color="auto"/>
            <w:right w:val="none" w:sz="0" w:space="0" w:color="auto"/>
          </w:divBdr>
        </w:div>
        <w:div w:id="1591543780">
          <w:marLeft w:val="0"/>
          <w:marRight w:val="0"/>
          <w:marTop w:val="0"/>
          <w:marBottom w:val="0"/>
          <w:divBdr>
            <w:top w:val="none" w:sz="0" w:space="0" w:color="auto"/>
            <w:left w:val="none" w:sz="0" w:space="0" w:color="auto"/>
            <w:bottom w:val="none" w:sz="0" w:space="0" w:color="auto"/>
            <w:right w:val="none" w:sz="0" w:space="0" w:color="auto"/>
          </w:divBdr>
        </w:div>
      </w:divsChild>
    </w:div>
    <w:div w:id="1299796107">
      <w:bodyDiv w:val="1"/>
      <w:marLeft w:val="0"/>
      <w:marRight w:val="0"/>
      <w:marTop w:val="0"/>
      <w:marBottom w:val="0"/>
      <w:divBdr>
        <w:top w:val="none" w:sz="0" w:space="0" w:color="auto"/>
        <w:left w:val="none" w:sz="0" w:space="0" w:color="auto"/>
        <w:bottom w:val="none" w:sz="0" w:space="0" w:color="auto"/>
        <w:right w:val="none" w:sz="0" w:space="0" w:color="auto"/>
      </w:divBdr>
    </w:div>
    <w:div w:id="1348210962">
      <w:bodyDiv w:val="1"/>
      <w:marLeft w:val="0"/>
      <w:marRight w:val="0"/>
      <w:marTop w:val="0"/>
      <w:marBottom w:val="0"/>
      <w:divBdr>
        <w:top w:val="none" w:sz="0" w:space="0" w:color="auto"/>
        <w:left w:val="none" w:sz="0" w:space="0" w:color="auto"/>
        <w:bottom w:val="none" w:sz="0" w:space="0" w:color="auto"/>
        <w:right w:val="none" w:sz="0" w:space="0" w:color="auto"/>
      </w:divBdr>
      <w:divsChild>
        <w:div w:id="94251252">
          <w:marLeft w:val="547"/>
          <w:marRight w:val="0"/>
          <w:marTop w:val="154"/>
          <w:marBottom w:val="0"/>
          <w:divBdr>
            <w:top w:val="none" w:sz="0" w:space="0" w:color="auto"/>
            <w:left w:val="none" w:sz="0" w:space="0" w:color="auto"/>
            <w:bottom w:val="none" w:sz="0" w:space="0" w:color="auto"/>
            <w:right w:val="none" w:sz="0" w:space="0" w:color="auto"/>
          </w:divBdr>
        </w:div>
        <w:div w:id="552234826">
          <w:marLeft w:val="547"/>
          <w:marRight w:val="0"/>
          <w:marTop w:val="154"/>
          <w:marBottom w:val="0"/>
          <w:divBdr>
            <w:top w:val="none" w:sz="0" w:space="0" w:color="auto"/>
            <w:left w:val="none" w:sz="0" w:space="0" w:color="auto"/>
            <w:bottom w:val="none" w:sz="0" w:space="0" w:color="auto"/>
            <w:right w:val="none" w:sz="0" w:space="0" w:color="auto"/>
          </w:divBdr>
        </w:div>
        <w:div w:id="569462631">
          <w:marLeft w:val="547"/>
          <w:marRight w:val="0"/>
          <w:marTop w:val="154"/>
          <w:marBottom w:val="0"/>
          <w:divBdr>
            <w:top w:val="none" w:sz="0" w:space="0" w:color="auto"/>
            <w:left w:val="none" w:sz="0" w:space="0" w:color="auto"/>
            <w:bottom w:val="none" w:sz="0" w:space="0" w:color="auto"/>
            <w:right w:val="none" w:sz="0" w:space="0" w:color="auto"/>
          </w:divBdr>
        </w:div>
        <w:div w:id="862523298">
          <w:marLeft w:val="547"/>
          <w:marRight w:val="0"/>
          <w:marTop w:val="154"/>
          <w:marBottom w:val="0"/>
          <w:divBdr>
            <w:top w:val="none" w:sz="0" w:space="0" w:color="auto"/>
            <w:left w:val="none" w:sz="0" w:space="0" w:color="auto"/>
            <w:bottom w:val="none" w:sz="0" w:space="0" w:color="auto"/>
            <w:right w:val="none" w:sz="0" w:space="0" w:color="auto"/>
          </w:divBdr>
        </w:div>
        <w:div w:id="1905406758">
          <w:marLeft w:val="547"/>
          <w:marRight w:val="0"/>
          <w:marTop w:val="154"/>
          <w:marBottom w:val="0"/>
          <w:divBdr>
            <w:top w:val="none" w:sz="0" w:space="0" w:color="auto"/>
            <w:left w:val="none" w:sz="0" w:space="0" w:color="auto"/>
            <w:bottom w:val="none" w:sz="0" w:space="0" w:color="auto"/>
            <w:right w:val="none" w:sz="0" w:space="0" w:color="auto"/>
          </w:divBdr>
        </w:div>
      </w:divsChild>
    </w:div>
    <w:div w:id="1368217893">
      <w:bodyDiv w:val="1"/>
      <w:marLeft w:val="0"/>
      <w:marRight w:val="0"/>
      <w:marTop w:val="0"/>
      <w:marBottom w:val="0"/>
      <w:divBdr>
        <w:top w:val="none" w:sz="0" w:space="0" w:color="auto"/>
        <w:left w:val="none" w:sz="0" w:space="0" w:color="auto"/>
        <w:bottom w:val="none" w:sz="0" w:space="0" w:color="auto"/>
        <w:right w:val="none" w:sz="0" w:space="0" w:color="auto"/>
      </w:divBdr>
    </w:div>
    <w:div w:id="1383947480">
      <w:bodyDiv w:val="1"/>
      <w:marLeft w:val="0"/>
      <w:marRight w:val="0"/>
      <w:marTop w:val="0"/>
      <w:marBottom w:val="0"/>
      <w:divBdr>
        <w:top w:val="none" w:sz="0" w:space="0" w:color="auto"/>
        <w:left w:val="none" w:sz="0" w:space="0" w:color="auto"/>
        <w:bottom w:val="none" w:sz="0" w:space="0" w:color="auto"/>
        <w:right w:val="none" w:sz="0" w:space="0" w:color="auto"/>
      </w:divBdr>
    </w:div>
    <w:div w:id="1422798898">
      <w:bodyDiv w:val="1"/>
      <w:marLeft w:val="0"/>
      <w:marRight w:val="0"/>
      <w:marTop w:val="0"/>
      <w:marBottom w:val="0"/>
      <w:divBdr>
        <w:top w:val="none" w:sz="0" w:space="0" w:color="auto"/>
        <w:left w:val="none" w:sz="0" w:space="0" w:color="auto"/>
        <w:bottom w:val="none" w:sz="0" w:space="0" w:color="auto"/>
        <w:right w:val="none" w:sz="0" w:space="0" w:color="auto"/>
      </w:divBdr>
    </w:div>
    <w:div w:id="1431849651">
      <w:bodyDiv w:val="1"/>
      <w:marLeft w:val="0"/>
      <w:marRight w:val="0"/>
      <w:marTop w:val="0"/>
      <w:marBottom w:val="0"/>
      <w:divBdr>
        <w:top w:val="none" w:sz="0" w:space="0" w:color="auto"/>
        <w:left w:val="none" w:sz="0" w:space="0" w:color="auto"/>
        <w:bottom w:val="none" w:sz="0" w:space="0" w:color="auto"/>
        <w:right w:val="none" w:sz="0" w:space="0" w:color="auto"/>
      </w:divBdr>
      <w:divsChild>
        <w:div w:id="608005393">
          <w:marLeft w:val="360"/>
          <w:marRight w:val="0"/>
          <w:marTop w:val="200"/>
          <w:marBottom w:val="0"/>
          <w:divBdr>
            <w:top w:val="none" w:sz="0" w:space="0" w:color="auto"/>
            <w:left w:val="none" w:sz="0" w:space="0" w:color="auto"/>
            <w:bottom w:val="none" w:sz="0" w:space="0" w:color="auto"/>
            <w:right w:val="none" w:sz="0" w:space="0" w:color="auto"/>
          </w:divBdr>
        </w:div>
        <w:div w:id="1048265473">
          <w:marLeft w:val="360"/>
          <w:marRight w:val="0"/>
          <w:marTop w:val="200"/>
          <w:marBottom w:val="0"/>
          <w:divBdr>
            <w:top w:val="none" w:sz="0" w:space="0" w:color="auto"/>
            <w:left w:val="none" w:sz="0" w:space="0" w:color="auto"/>
            <w:bottom w:val="none" w:sz="0" w:space="0" w:color="auto"/>
            <w:right w:val="none" w:sz="0" w:space="0" w:color="auto"/>
          </w:divBdr>
        </w:div>
        <w:div w:id="1469468812">
          <w:marLeft w:val="360"/>
          <w:marRight w:val="0"/>
          <w:marTop w:val="200"/>
          <w:marBottom w:val="0"/>
          <w:divBdr>
            <w:top w:val="none" w:sz="0" w:space="0" w:color="auto"/>
            <w:left w:val="none" w:sz="0" w:space="0" w:color="auto"/>
            <w:bottom w:val="none" w:sz="0" w:space="0" w:color="auto"/>
            <w:right w:val="none" w:sz="0" w:space="0" w:color="auto"/>
          </w:divBdr>
        </w:div>
        <w:div w:id="1880435605">
          <w:marLeft w:val="360"/>
          <w:marRight w:val="0"/>
          <w:marTop w:val="200"/>
          <w:marBottom w:val="0"/>
          <w:divBdr>
            <w:top w:val="none" w:sz="0" w:space="0" w:color="auto"/>
            <w:left w:val="none" w:sz="0" w:space="0" w:color="auto"/>
            <w:bottom w:val="none" w:sz="0" w:space="0" w:color="auto"/>
            <w:right w:val="none" w:sz="0" w:space="0" w:color="auto"/>
          </w:divBdr>
        </w:div>
      </w:divsChild>
    </w:div>
    <w:div w:id="1438209252">
      <w:bodyDiv w:val="1"/>
      <w:marLeft w:val="0"/>
      <w:marRight w:val="0"/>
      <w:marTop w:val="0"/>
      <w:marBottom w:val="0"/>
      <w:divBdr>
        <w:top w:val="none" w:sz="0" w:space="0" w:color="auto"/>
        <w:left w:val="none" w:sz="0" w:space="0" w:color="auto"/>
        <w:bottom w:val="none" w:sz="0" w:space="0" w:color="auto"/>
        <w:right w:val="none" w:sz="0" w:space="0" w:color="auto"/>
      </w:divBdr>
    </w:div>
    <w:div w:id="1481265645">
      <w:bodyDiv w:val="1"/>
      <w:marLeft w:val="0"/>
      <w:marRight w:val="0"/>
      <w:marTop w:val="0"/>
      <w:marBottom w:val="0"/>
      <w:divBdr>
        <w:top w:val="none" w:sz="0" w:space="0" w:color="auto"/>
        <w:left w:val="none" w:sz="0" w:space="0" w:color="auto"/>
        <w:bottom w:val="none" w:sz="0" w:space="0" w:color="auto"/>
        <w:right w:val="none" w:sz="0" w:space="0" w:color="auto"/>
      </w:divBdr>
      <w:divsChild>
        <w:div w:id="336351427">
          <w:marLeft w:val="547"/>
          <w:marRight w:val="0"/>
          <w:marTop w:val="0"/>
          <w:marBottom w:val="0"/>
          <w:divBdr>
            <w:top w:val="none" w:sz="0" w:space="0" w:color="auto"/>
            <w:left w:val="none" w:sz="0" w:space="0" w:color="auto"/>
            <w:bottom w:val="none" w:sz="0" w:space="0" w:color="auto"/>
            <w:right w:val="none" w:sz="0" w:space="0" w:color="auto"/>
          </w:divBdr>
        </w:div>
        <w:div w:id="833111389">
          <w:marLeft w:val="1267"/>
          <w:marRight w:val="0"/>
          <w:marTop w:val="0"/>
          <w:marBottom w:val="0"/>
          <w:divBdr>
            <w:top w:val="none" w:sz="0" w:space="0" w:color="auto"/>
            <w:left w:val="none" w:sz="0" w:space="0" w:color="auto"/>
            <w:bottom w:val="none" w:sz="0" w:space="0" w:color="auto"/>
            <w:right w:val="none" w:sz="0" w:space="0" w:color="auto"/>
          </w:divBdr>
        </w:div>
        <w:div w:id="1673485560">
          <w:marLeft w:val="1267"/>
          <w:marRight w:val="0"/>
          <w:marTop w:val="0"/>
          <w:marBottom w:val="0"/>
          <w:divBdr>
            <w:top w:val="none" w:sz="0" w:space="0" w:color="auto"/>
            <w:left w:val="none" w:sz="0" w:space="0" w:color="auto"/>
            <w:bottom w:val="none" w:sz="0" w:space="0" w:color="auto"/>
            <w:right w:val="none" w:sz="0" w:space="0" w:color="auto"/>
          </w:divBdr>
        </w:div>
        <w:div w:id="1911651564">
          <w:marLeft w:val="547"/>
          <w:marRight w:val="0"/>
          <w:marTop w:val="0"/>
          <w:marBottom w:val="0"/>
          <w:divBdr>
            <w:top w:val="none" w:sz="0" w:space="0" w:color="auto"/>
            <w:left w:val="none" w:sz="0" w:space="0" w:color="auto"/>
            <w:bottom w:val="none" w:sz="0" w:space="0" w:color="auto"/>
            <w:right w:val="none" w:sz="0" w:space="0" w:color="auto"/>
          </w:divBdr>
        </w:div>
      </w:divsChild>
    </w:div>
    <w:div w:id="1482380532">
      <w:bodyDiv w:val="1"/>
      <w:marLeft w:val="0"/>
      <w:marRight w:val="0"/>
      <w:marTop w:val="0"/>
      <w:marBottom w:val="0"/>
      <w:divBdr>
        <w:top w:val="none" w:sz="0" w:space="0" w:color="auto"/>
        <w:left w:val="none" w:sz="0" w:space="0" w:color="auto"/>
        <w:bottom w:val="none" w:sz="0" w:space="0" w:color="auto"/>
        <w:right w:val="none" w:sz="0" w:space="0" w:color="auto"/>
      </w:divBdr>
      <w:divsChild>
        <w:div w:id="1774325159">
          <w:marLeft w:val="547"/>
          <w:marRight w:val="0"/>
          <w:marTop w:val="0"/>
          <w:marBottom w:val="0"/>
          <w:divBdr>
            <w:top w:val="none" w:sz="0" w:space="0" w:color="auto"/>
            <w:left w:val="none" w:sz="0" w:space="0" w:color="auto"/>
            <w:bottom w:val="none" w:sz="0" w:space="0" w:color="auto"/>
            <w:right w:val="none" w:sz="0" w:space="0" w:color="auto"/>
          </w:divBdr>
        </w:div>
      </w:divsChild>
    </w:div>
    <w:div w:id="1523586732">
      <w:bodyDiv w:val="1"/>
      <w:marLeft w:val="0"/>
      <w:marRight w:val="0"/>
      <w:marTop w:val="0"/>
      <w:marBottom w:val="0"/>
      <w:divBdr>
        <w:top w:val="none" w:sz="0" w:space="0" w:color="auto"/>
        <w:left w:val="none" w:sz="0" w:space="0" w:color="auto"/>
        <w:bottom w:val="none" w:sz="0" w:space="0" w:color="auto"/>
        <w:right w:val="none" w:sz="0" w:space="0" w:color="auto"/>
      </w:divBdr>
      <w:divsChild>
        <w:div w:id="1436949381">
          <w:marLeft w:val="360"/>
          <w:marRight w:val="0"/>
          <w:marTop w:val="200"/>
          <w:marBottom w:val="0"/>
          <w:divBdr>
            <w:top w:val="none" w:sz="0" w:space="0" w:color="auto"/>
            <w:left w:val="none" w:sz="0" w:space="0" w:color="auto"/>
            <w:bottom w:val="none" w:sz="0" w:space="0" w:color="auto"/>
            <w:right w:val="none" w:sz="0" w:space="0" w:color="auto"/>
          </w:divBdr>
        </w:div>
      </w:divsChild>
    </w:div>
    <w:div w:id="1608732326">
      <w:bodyDiv w:val="1"/>
      <w:marLeft w:val="0"/>
      <w:marRight w:val="0"/>
      <w:marTop w:val="0"/>
      <w:marBottom w:val="0"/>
      <w:divBdr>
        <w:top w:val="none" w:sz="0" w:space="0" w:color="auto"/>
        <w:left w:val="none" w:sz="0" w:space="0" w:color="auto"/>
        <w:bottom w:val="none" w:sz="0" w:space="0" w:color="auto"/>
        <w:right w:val="none" w:sz="0" w:space="0" w:color="auto"/>
      </w:divBdr>
    </w:div>
    <w:div w:id="1620641452">
      <w:bodyDiv w:val="1"/>
      <w:marLeft w:val="0"/>
      <w:marRight w:val="0"/>
      <w:marTop w:val="0"/>
      <w:marBottom w:val="0"/>
      <w:divBdr>
        <w:top w:val="none" w:sz="0" w:space="0" w:color="auto"/>
        <w:left w:val="none" w:sz="0" w:space="0" w:color="auto"/>
        <w:bottom w:val="none" w:sz="0" w:space="0" w:color="auto"/>
        <w:right w:val="none" w:sz="0" w:space="0" w:color="auto"/>
      </w:divBdr>
    </w:div>
    <w:div w:id="1672952034">
      <w:bodyDiv w:val="1"/>
      <w:marLeft w:val="0"/>
      <w:marRight w:val="0"/>
      <w:marTop w:val="0"/>
      <w:marBottom w:val="0"/>
      <w:divBdr>
        <w:top w:val="none" w:sz="0" w:space="0" w:color="auto"/>
        <w:left w:val="none" w:sz="0" w:space="0" w:color="auto"/>
        <w:bottom w:val="none" w:sz="0" w:space="0" w:color="auto"/>
        <w:right w:val="none" w:sz="0" w:space="0" w:color="auto"/>
      </w:divBdr>
    </w:div>
    <w:div w:id="1708410998">
      <w:bodyDiv w:val="1"/>
      <w:marLeft w:val="0"/>
      <w:marRight w:val="0"/>
      <w:marTop w:val="0"/>
      <w:marBottom w:val="0"/>
      <w:divBdr>
        <w:top w:val="none" w:sz="0" w:space="0" w:color="auto"/>
        <w:left w:val="none" w:sz="0" w:space="0" w:color="auto"/>
        <w:bottom w:val="none" w:sz="0" w:space="0" w:color="auto"/>
        <w:right w:val="none" w:sz="0" w:space="0" w:color="auto"/>
      </w:divBdr>
    </w:div>
    <w:div w:id="1745447651">
      <w:bodyDiv w:val="1"/>
      <w:marLeft w:val="0"/>
      <w:marRight w:val="0"/>
      <w:marTop w:val="0"/>
      <w:marBottom w:val="0"/>
      <w:divBdr>
        <w:top w:val="none" w:sz="0" w:space="0" w:color="auto"/>
        <w:left w:val="none" w:sz="0" w:space="0" w:color="auto"/>
        <w:bottom w:val="none" w:sz="0" w:space="0" w:color="auto"/>
        <w:right w:val="none" w:sz="0" w:space="0" w:color="auto"/>
      </w:divBdr>
    </w:div>
    <w:div w:id="1774089666">
      <w:bodyDiv w:val="1"/>
      <w:marLeft w:val="0"/>
      <w:marRight w:val="0"/>
      <w:marTop w:val="0"/>
      <w:marBottom w:val="0"/>
      <w:divBdr>
        <w:top w:val="none" w:sz="0" w:space="0" w:color="auto"/>
        <w:left w:val="none" w:sz="0" w:space="0" w:color="auto"/>
        <w:bottom w:val="none" w:sz="0" w:space="0" w:color="auto"/>
        <w:right w:val="none" w:sz="0" w:space="0" w:color="auto"/>
      </w:divBdr>
    </w:div>
    <w:div w:id="1777797275">
      <w:bodyDiv w:val="1"/>
      <w:marLeft w:val="0"/>
      <w:marRight w:val="0"/>
      <w:marTop w:val="0"/>
      <w:marBottom w:val="0"/>
      <w:divBdr>
        <w:top w:val="none" w:sz="0" w:space="0" w:color="auto"/>
        <w:left w:val="none" w:sz="0" w:space="0" w:color="auto"/>
        <w:bottom w:val="none" w:sz="0" w:space="0" w:color="auto"/>
        <w:right w:val="none" w:sz="0" w:space="0" w:color="auto"/>
      </w:divBdr>
    </w:div>
    <w:div w:id="1821993845">
      <w:bodyDiv w:val="1"/>
      <w:marLeft w:val="0"/>
      <w:marRight w:val="0"/>
      <w:marTop w:val="0"/>
      <w:marBottom w:val="0"/>
      <w:divBdr>
        <w:top w:val="none" w:sz="0" w:space="0" w:color="auto"/>
        <w:left w:val="none" w:sz="0" w:space="0" w:color="auto"/>
        <w:bottom w:val="none" w:sz="0" w:space="0" w:color="auto"/>
        <w:right w:val="none" w:sz="0" w:space="0" w:color="auto"/>
      </w:divBdr>
    </w:div>
    <w:div w:id="1842158824">
      <w:bodyDiv w:val="1"/>
      <w:marLeft w:val="0"/>
      <w:marRight w:val="0"/>
      <w:marTop w:val="0"/>
      <w:marBottom w:val="0"/>
      <w:divBdr>
        <w:top w:val="none" w:sz="0" w:space="0" w:color="auto"/>
        <w:left w:val="none" w:sz="0" w:space="0" w:color="auto"/>
        <w:bottom w:val="none" w:sz="0" w:space="0" w:color="auto"/>
        <w:right w:val="none" w:sz="0" w:space="0" w:color="auto"/>
      </w:divBdr>
    </w:div>
    <w:div w:id="1873956107">
      <w:bodyDiv w:val="1"/>
      <w:marLeft w:val="0"/>
      <w:marRight w:val="0"/>
      <w:marTop w:val="0"/>
      <w:marBottom w:val="0"/>
      <w:divBdr>
        <w:top w:val="none" w:sz="0" w:space="0" w:color="auto"/>
        <w:left w:val="none" w:sz="0" w:space="0" w:color="auto"/>
        <w:bottom w:val="none" w:sz="0" w:space="0" w:color="auto"/>
        <w:right w:val="none" w:sz="0" w:space="0" w:color="auto"/>
      </w:divBdr>
      <w:divsChild>
        <w:div w:id="102772956">
          <w:marLeft w:val="0"/>
          <w:marRight w:val="0"/>
          <w:marTop w:val="0"/>
          <w:marBottom w:val="0"/>
          <w:divBdr>
            <w:top w:val="none" w:sz="0" w:space="0" w:color="auto"/>
            <w:left w:val="none" w:sz="0" w:space="0" w:color="auto"/>
            <w:bottom w:val="none" w:sz="0" w:space="0" w:color="auto"/>
            <w:right w:val="none" w:sz="0" w:space="0" w:color="auto"/>
          </w:divBdr>
        </w:div>
        <w:div w:id="123811266">
          <w:marLeft w:val="0"/>
          <w:marRight w:val="0"/>
          <w:marTop w:val="0"/>
          <w:marBottom w:val="0"/>
          <w:divBdr>
            <w:top w:val="none" w:sz="0" w:space="0" w:color="auto"/>
            <w:left w:val="none" w:sz="0" w:space="0" w:color="auto"/>
            <w:bottom w:val="none" w:sz="0" w:space="0" w:color="auto"/>
            <w:right w:val="none" w:sz="0" w:space="0" w:color="auto"/>
          </w:divBdr>
        </w:div>
        <w:div w:id="179928783">
          <w:marLeft w:val="0"/>
          <w:marRight w:val="0"/>
          <w:marTop w:val="0"/>
          <w:marBottom w:val="0"/>
          <w:divBdr>
            <w:top w:val="none" w:sz="0" w:space="0" w:color="auto"/>
            <w:left w:val="none" w:sz="0" w:space="0" w:color="auto"/>
            <w:bottom w:val="none" w:sz="0" w:space="0" w:color="auto"/>
            <w:right w:val="none" w:sz="0" w:space="0" w:color="auto"/>
          </w:divBdr>
        </w:div>
        <w:div w:id="227502961">
          <w:marLeft w:val="0"/>
          <w:marRight w:val="0"/>
          <w:marTop w:val="0"/>
          <w:marBottom w:val="0"/>
          <w:divBdr>
            <w:top w:val="none" w:sz="0" w:space="0" w:color="auto"/>
            <w:left w:val="none" w:sz="0" w:space="0" w:color="auto"/>
            <w:bottom w:val="none" w:sz="0" w:space="0" w:color="auto"/>
            <w:right w:val="none" w:sz="0" w:space="0" w:color="auto"/>
          </w:divBdr>
        </w:div>
        <w:div w:id="437722795">
          <w:marLeft w:val="0"/>
          <w:marRight w:val="0"/>
          <w:marTop w:val="0"/>
          <w:marBottom w:val="0"/>
          <w:divBdr>
            <w:top w:val="none" w:sz="0" w:space="0" w:color="auto"/>
            <w:left w:val="none" w:sz="0" w:space="0" w:color="auto"/>
            <w:bottom w:val="none" w:sz="0" w:space="0" w:color="auto"/>
            <w:right w:val="none" w:sz="0" w:space="0" w:color="auto"/>
          </w:divBdr>
        </w:div>
        <w:div w:id="468745315">
          <w:marLeft w:val="0"/>
          <w:marRight w:val="0"/>
          <w:marTop w:val="0"/>
          <w:marBottom w:val="0"/>
          <w:divBdr>
            <w:top w:val="none" w:sz="0" w:space="0" w:color="auto"/>
            <w:left w:val="none" w:sz="0" w:space="0" w:color="auto"/>
            <w:bottom w:val="none" w:sz="0" w:space="0" w:color="auto"/>
            <w:right w:val="none" w:sz="0" w:space="0" w:color="auto"/>
          </w:divBdr>
        </w:div>
        <w:div w:id="496969455">
          <w:marLeft w:val="0"/>
          <w:marRight w:val="0"/>
          <w:marTop w:val="0"/>
          <w:marBottom w:val="0"/>
          <w:divBdr>
            <w:top w:val="none" w:sz="0" w:space="0" w:color="auto"/>
            <w:left w:val="none" w:sz="0" w:space="0" w:color="auto"/>
            <w:bottom w:val="none" w:sz="0" w:space="0" w:color="auto"/>
            <w:right w:val="none" w:sz="0" w:space="0" w:color="auto"/>
          </w:divBdr>
        </w:div>
        <w:div w:id="961299764">
          <w:marLeft w:val="0"/>
          <w:marRight w:val="0"/>
          <w:marTop w:val="0"/>
          <w:marBottom w:val="0"/>
          <w:divBdr>
            <w:top w:val="none" w:sz="0" w:space="0" w:color="auto"/>
            <w:left w:val="none" w:sz="0" w:space="0" w:color="auto"/>
            <w:bottom w:val="none" w:sz="0" w:space="0" w:color="auto"/>
            <w:right w:val="none" w:sz="0" w:space="0" w:color="auto"/>
          </w:divBdr>
        </w:div>
        <w:div w:id="1715693909">
          <w:marLeft w:val="0"/>
          <w:marRight w:val="0"/>
          <w:marTop w:val="0"/>
          <w:marBottom w:val="0"/>
          <w:divBdr>
            <w:top w:val="none" w:sz="0" w:space="0" w:color="auto"/>
            <w:left w:val="none" w:sz="0" w:space="0" w:color="auto"/>
            <w:bottom w:val="none" w:sz="0" w:space="0" w:color="auto"/>
            <w:right w:val="none" w:sz="0" w:space="0" w:color="auto"/>
          </w:divBdr>
        </w:div>
      </w:divsChild>
    </w:div>
    <w:div w:id="1888954326">
      <w:bodyDiv w:val="1"/>
      <w:marLeft w:val="0"/>
      <w:marRight w:val="0"/>
      <w:marTop w:val="0"/>
      <w:marBottom w:val="0"/>
      <w:divBdr>
        <w:top w:val="none" w:sz="0" w:space="0" w:color="auto"/>
        <w:left w:val="none" w:sz="0" w:space="0" w:color="auto"/>
        <w:bottom w:val="none" w:sz="0" w:space="0" w:color="auto"/>
        <w:right w:val="none" w:sz="0" w:space="0" w:color="auto"/>
      </w:divBdr>
      <w:divsChild>
        <w:div w:id="708607004">
          <w:marLeft w:val="1166"/>
          <w:marRight w:val="0"/>
          <w:marTop w:val="67"/>
          <w:marBottom w:val="0"/>
          <w:divBdr>
            <w:top w:val="none" w:sz="0" w:space="0" w:color="auto"/>
            <w:left w:val="none" w:sz="0" w:space="0" w:color="auto"/>
            <w:bottom w:val="none" w:sz="0" w:space="0" w:color="auto"/>
            <w:right w:val="none" w:sz="0" w:space="0" w:color="auto"/>
          </w:divBdr>
        </w:div>
        <w:div w:id="1103259856">
          <w:marLeft w:val="547"/>
          <w:marRight w:val="0"/>
          <w:marTop w:val="86"/>
          <w:marBottom w:val="0"/>
          <w:divBdr>
            <w:top w:val="none" w:sz="0" w:space="0" w:color="auto"/>
            <w:left w:val="none" w:sz="0" w:space="0" w:color="auto"/>
            <w:bottom w:val="none" w:sz="0" w:space="0" w:color="auto"/>
            <w:right w:val="none" w:sz="0" w:space="0" w:color="auto"/>
          </w:divBdr>
        </w:div>
        <w:div w:id="1164399419">
          <w:marLeft w:val="547"/>
          <w:marRight w:val="0"/>
          <w:marTop w:val="86"/>
          <w:marBottom w:val="0"/>
          <w:divBdr>
            <w:top w:val="none" w:sz="0" w:space="0" w:color="auto"/>
            <w:left w:val="none" w:sz="0" w:space="0" w:color="auto"/>
            <w:bottom w:val="none" w:sz="0" w:space="0" w:color="auto"/>
            <w:right w:val="none" w:sz="0" w:space="0" w:color="auto"/>
          </w:divBdr>
        </w:div>
        <w:div w:id="1323200333">
          <w:marLeft w:val="1166"/>
          <w:marRight w:val="0"/>
          <w:marTop w:val="67"/>
          <w:marBottom w:val="0"/>
          <w:divBdr>
            <w:top w:val="none" w:sz="0" w:space="0" w:color="auto"/>
            <w:left w:val="none" w:sz="0" w:space="0" w:color="auto"/>
            <w:bottom w:val="none" w:sz="0" w:space="0" w:color="auto"/>
            <w:right w:val="none" w:sz="0" w:space="0" w:color="auto"/>
          </w:divBdr>
        </w:div>
        <w:div w:id="1354452034">
          <w:marLeft w:val="547"/>
          <w:marRight w:val="0"/>
          <w:marTop w:val="86"/>
          <w:marBottom w:val="0"/>
          <w:divBdr>
            <w:top w:val="none" w:sz="0" w:space="0" w:color="auto"/>
            <w:left w:val="none" w:sz="0" w:space="0" w:color="auto"/>
            <w:bottom w:val="none" w:sz="0" w:space="0" w:color="auto"/>
            <w:right w:val="none" w:sz="0" w:space="0" w:color="auto"/>
          </w:divBdr>
        </w:div>
        <w:div w:id="1408116187">
          <w:marLeft w:val="547"/>
          <w:marRight w:val="0"/>
          <w:marTop w:val="86"/>
          <w:marBottom w:val="0"/>
          <w:divBdr>
            <w:top w:val="none" w:sz="0" w:space="0" w:color="auto"/>
            <w:left w:val="none" w:sz="0" w:space="0" w:color="auto"/>
            <w:bottom w:val="none" w:sz="0" w:space="0" w:color="auto"/>
            <w:right w:val="none" w:sz="0" w:space="0" w:color="auto"/>
          </w:divBdr>
        </w:div>
        <w:div w:id="1500658484">
          <w:marLeft w:val="547"/>
          <w:marRight w:val="0"/>
          <w:marTop w:val="86"/>
          <w:marBottom w:val="0"/>
          <w:divBdr>
            <w:top w:val="none" w:sz="0" w:space="0" w:color="auto"/>
            <w:left w:val="none" w:sz="0" w:space="0" w:color="auto"/>
            <w:bottom w:val="none" w:sz="0" w:space="0" w:color="auto"/>
            <w:right w:val="none" w:sz="0" w:space="0" w:color="auto"/>
          </w:divBdr>
        </w:div>
        <w:div w:id="1957370322">
          <w:marLeft w:val="547"/>
          <w:marRight w:val="0"/>
          <w:marTop w:val="86"/>
          <w:marBottom w:val="0"/>
          <w:divBdr>
            <w:top w:val="none" w:sz="0" w:space="0" w:color="auto"/>
            <w:left w:val="none" w:sz="0" w:space="0" w:color="auto"/>
            <w:bottom w:val="none" w:sz="0" w:space="0" w:color="auto"/>
            <w:right w:val="none" w:sz="0" w:space="0" w:color="auto"/>
          </w:divBdr>
        </w:div>
        <w:div w:id="1984307905">
          <w:marLeft w:val="1166"/>
          <w:marRight w:val="0"/>
          <w:marTop w:val="67"/>
          <w:marBottom w:val="0"/>
          <w:divBdr>
            <w:top w:val="none" w:sz="0" w:space="0" w:color="auto"/>
            <w:left w:val="none" w:sz="0" w:space="0" w:color="auto"/>
            <w:bottom w:val="none" w:sz="0" w:space="0" w:color="auto"/>
            <w:right w:val="none" w:sz="0" w:space="0" w:color="auto"/>
          </w:divBdr>
        </w:div>
        <w:div w:id="1996713431">
          <w:marLeft w:val="547"/>
          <w:marRight w:val="0"/>
          <w:marTop w:val="86"/>
          <w:marBottom w:val="0"/>
          <w:divBdr>
            <w:top w:val="none" w:sz="0" w:space="0" w:color="auto"/>
            <w:left w:val="none" w:sz="0" w:space="0" w:color="auto"/>
            <w:bottom w:val="none" w:sz="0" w:space="0" w:color="auto"/>
            <w:right w:val="none" w:sz="0" w:space="0" w:color="auto"/>
          </w:divBdr>
        </w:div>
      </w:divsChild>
    </w:div>
    <w:div w:id="1957446055">
      <w:bodyDiv w:val="1"/>
      <w:marLeft w:val="0"/>
      <w:marRight w:val="0"/>
      <w:marTop w:val="0"/>
      <w:marBottom w:val="0"/>
      <w:divBdr>
        <w:top w:val="none" w:sz="0" w:space="0" w:color="auto"/>
        <w:left w:val="none" w:sz="0" w:space="0" w:color="auto"/>
        <w:bottom w:val="none" w:sz="0" w:space="0" w:color="auto"/>
        <w:right w:val="none" w:sz="0" w:space="0" w:color="auto"/>
      </w:divBdr>
    </w:div>
    <w:div w:id="1973054797">
      <w:bodyDiv w:val="1"/>
      <w:marLeft w:val="0"/>
      <w:marRight w:val="0"/>
      <w:marTop w:val="0"/>
      <w:marBottom w:val="0"/>
      <w:divBdr>
        <w:top w:val="none" w:sz="0" w:space="0" w:color="auto"/>
        <w:left w:val="none" w:sz="0" w:space="0" w:color="auto"/>
        <w:bottom w:val="none" w:sz="0" w:space="0" w:color="auto"/>
        <w:right w:val="none" w:sz="0" w:space="0" w:color="auto"/>
      </w:divBdr>
      <w:divsChild>
        <w:div w:id="645092025">
          <w:marLeft w:val="446"/>
          <w:marRight w:val="0"/>
          <w:marTop w:val="200"/>
          <w:marBottom w:val="0"/>
          <w:divBdr>
            <w:top w:val="none" w:sz="0" w:space="0" w:color="auto"/>
            <w:left w:val="none" w:sz="0" w:space="0" w:color="auto"/>
            <w:bottom w:val="none" w:sz="0" w:space="0" w:color="auto"/>
            <w:right w:val="none" w:sz="0" w:space="0" w:color="auto"/>
          </w:divBdr>
        </w:div>
        <w:div w:id="1648361482">
          <w:marLeft w:val="446"/>
          <w:marRight w:val="0"/>
          <w:marTop w:val="200"/>
          <w:marBottom w:val="0"/>
          <w:divBdr>
            <w:top w:val="none" w:sz="0" w:space="0" w:color="auto"/>
            <w:left w:val="none" w:sz="0" w:space="0" w:color="auto"/>
            <w:bottom w:val="none" w:sz="0" w:space="0" w:color="auto"/>
            <w:right w:val="none" w:sz="0" w:space="0" w:color="auto"/>
          </w:divBdr>
        </w:div>
        <w:div w:id="1877615950">
          <w:marLeft w:val="446"/>
          <w:marRight w:val="0"/>
          <w:marTop w:val="200"/>
          <w:marBottom w:val="0"/>
          <w:divBdr>
            <w:top w:val="none" w:sz="0" w:space="0" w:color="auto"/>
            <w:left w:val="none" w:sz="0" w:space="0" w:color="auto"/>
            <w:bottom w:val="none" w:sz="0" w:space="0" w:color="auto"/>
            <w:right w:val="none" w:sz="0" w:space="0" w:color="auto"/>
          </w:divBdr>
        </w:div>
      </w:divsChild>
    </w:div>
    <w:div w:id="2001227034">
      <w:bodyDiv w:val="1"/>
      <w:marLeft w:val="0"/>
      <w:marRight w:val="0"/>
      <w:marTop w:val="0"/>
      <w:marBottom w:val="0"/>
      <w:divBdr>
        <w:top w:val="none" w:sz="0" w:space="0" w:color="auto"/>
        <w:left w:val="none" w:sz="0" w:space="0" w:color="auto"/>
        <w:bottom w:val="none" w:sz="0" w:space="0" w:color="auto"/>
        <w:right w:val="none" w:sz="0" w:space="0" w:color="auto"/>
      </w:divBdr>
    </w:div>
    <w:div w:id="2025667978">
      <w:bodyDiv w:val="1"/>
      <w:marLeft w:val="0"/>
      <w:marRight w:val="0"/>
      <w:marTop w:val="0"/>
      <w:marBottom w:val="0"/>
      <w:divBdr>
        <w:top w:val="none" w:sz="0" w:space="0" w:color="auto"/>
        <w:left w:val="none" w:sz="0" w:space="0" w:color="auto"/>
        <w:bottom w:val="none" w:sz="0" w:space="0" w:color="auto"/>
        <w:right w:val="none" w:sz="0" w:space="0" w:color="auto"/>
      </w:divBdr>
      <w:divsChild>
        <w:div w:id="35353367">
          <w:marLeft w:val="446"/>
          <w:marRight w:val="0"/>
          <w:marTop w:val="0"/>
          <w:marBottom w:val="0"/>
          <w:divBdr>
            <w:top w:val="none" w:sz="0" w:space="0" w:color="auto"/>
            <w:left w:val="none" w:sz="0" w:space="0" w:color="auto"/>
            <w:bottom w:val="none" w:sz="0" w:space="0" w:color="auto"/>
            <w:right w:val="none" w:sz="0" w:space="0" w:color="auto"/>
          </w:divBdr>
        </w:div>
        <w:div w:id="415594291">
          <w:marLeft w:val="446"/>
          <w:marRight w:val="0"/>
          <w:marTop w:val="0"/>
          <w:marBottom w:val="0"/>
          <w:divBdr>
            <w:top w:val="none" w:sz="0" w:space="0" w:color="auto"/>
            <w:left w:val="none" w:sz="0" w:space="0" w:color="auto"/>
            <w:bottom w:val="none" w:sz="0" w:space="0" w:color="auto"/>
            <w:right w:val="none" w:sz="0" w:space="0" w:color="auto"/>
          </w:divBdr>
        </w:div>
        <w:div w:id="1033388210">
          <w:marLeft w:val="446"/>
          <w:marRight w:val="0"/>
          <w:marTop w:val="0"/>
          <w:marBottom w:val="0"/>
          <w:divBdr>
            <w:top w:val="none" w:sz="0" w:space="0" w:color="auto"/>
            <w:left w:val="none" w:sz="0" w:space="0" w:color="auto"/>
            <w:bottom w:val="none" w:sz="0" w:space="0" w:color="auto"/>
            <w:right w:val="none" w:sz="0" w:space="0" w:color="auto"/>
          </w:divBdr>
        </w:div>
        <w:div w:id="1176967538">
          <w:marLeft w:val="446"/>
          <w:marRight w:val="0"/>
          <w:marTop w:val="0"/>
          <w:marBottom w:val="0"/>
          <w:divBdr>
            <w:top w:val="none" w:sz="0" w:space="0" w:color="auto"/>
            <w:left w:val="none" w:sz="0" w:space="0" w:color="auto"/>
            <w:bottom w:val="none" w:sz="0" w:space="0" w:color="auto"/>
            <w:right w:val="none" w:sz="0" w:space="0" w:color="auto"/>
          </w:divBdr>
        </w:div>
        <w:div w:id="1791364104">
          <w:marLeft w:val="446"/>
          <w:marRight w:val="0"/>
          <w:marTop w:val="0"/>
          <w:marBottom w:val="0"/>
          <w:divBdr>
            <w:top w:val="none" w:sz="0" w:space="0" w:color="auto"/>
            <w:left w:val="none" w:sz="0" w:space="0" w:color="auto"/>
            <w:bottom w:val="none" w:sz="0" w:space="0" w:color="auto"/>
            <w:right w:val="none" w:sz="0" w:space="0" w:color="auto"/>
          </w:divBdr>
        </w:div>
        <w:div w:id="2115241600">
          <w:marLeft w:val="446"/>
          <w:marRight w:val="0"/>
          <w:marTop w:val="0"/>
          <w:marBottom w:val="0"/>
          <w:divBdr>
            <w:top w:val="none" w:sz="0" w:space="0" w:color="auto"/>
            <w:left w:val="none" w:sz="0" w:space="0" w:color="auto"/>
            <w:bottom w:val="none" w:sz="0" w:space="0" w:color="auto"/>
            <w:right w:val="none" w:sz="0" w:space="0" w:color="auto"/>
          </w:divBdr>
        </w:div>
      </w:divsChild>
    </w:div>
    <w:div w:id="2032484695">
      <w:bodyDiv w:val="1"/>
      <w:marLeft w:val="0"/>
      <w:marRight w:val="0"/>
      <w:marTop w:val="0"/>
      <w:marBottom w:val="0"/>
      <w:divBdr>
        <w:top w:val="none" w:sz="0" w:space="0" w:color="auto"/>
        <w:left w:val="none" w:sz="0" w:space="0" w:color="auto"/>
        <w:bottom w:val="none" w:sz="0" w:space="0" w:color="auto"/>
        <w:right w:val="none" w:sz="0" w:space="0" w:color="auto"/>
      </w:divBdr>
    </w:div>
    <w:div w:id="2070299168">
      <w:bodyDiv w:val="1"/>
      <w:marLeft w:val="0"/>
      <w:marRight w:val="0"/>
      <w:marTop w:val="0"/>
      <w:marBottom w:val="0"/>
      <w:divBdr>
        <w:top w:val="none" w:sz="0" w:space="0" w:color="auto"/>
        <w:left w:val="none" w:sz="0" w:space="0" w:color="auto"/>
        <w:bottom w:val="none" w:sz="0" w:space="0" w:color="auto"/>
        <w:right w:val="none" w:sz="0" w:space="0" w:color="auto"/>
      </w:divBdr>
      <w:divsChild>
        <w:div w:id="354112694">
          <w:marLeft w:val="0"/>
          <w:marRight w:val="0"/>
          <w:marTop w:val="58"/>
          <w:marBottom w:val="0"/>
          <w:divBdr>
            <w:top w:val="none" w:sz="0" w:space="0" w:color="auto"/>
            <w:left w:val="none" w:sz="0" w:space="0" w:color="auto"/>
            <w:bottom w:val="none" w:sz="0" w:space="0" w:color="auto"/>
            <w:right w:val="none" w:sz="0" w:space="0" w:color="auto"/>
          </w:divBdr>
        </w:div>
        <w:div w:id="441843958">
          <w:marLeft w:val="720"/>
          <w:marRight w:val="0"/>
          <w:marTop w:val="58"/>
          <w:marBottom w:val="0"/>
          <w:divBdr>
            <w:top w:val="none" w:sz="0" w:space="0" w:color="auto"/>
            <w:left w:val="none" w:sz="0" w:space="0" w:color="auto"/>
            <w:bottom w:val="none" w:sz="0" w:space="0" w:color="auto"/>
            <w:right w:val="none" w:sz="0" w:space="0" w:color="auto"/>
          </w:divBdr>
        </w:div>
        <w:div w:id="765535971">
          <w:marLeft w:val="720"/>
          <w:marRight w:val="0"/>
          <w:marTop w:val="58"/>
          <w:marBottom w:val="0"/>
          <w:divBdr>
            <w:top w:val="none" w:sz="0" w:space="0" w:color="auto"/>
            <w:left w:val="none" w:sz="0" w:space="0" w:color="auto"/>
            <w:bottom w:val="none" w:sz="0" w:space="0" w:color="auto"/>
            <w:right w:val="none" w:sz="0" w:space="0" w:color="auto"/>
          </w:divBdr>
        </w:div>
        <w:div w:id="1186209203">
          <w:marLeft w:val="0"/>
          <w:marRight w:val="0"/>
          <w:marTop w:val="58"/>
          <w:marBottom w:val="0"/>
          <w:divBdr>
            <w:top w:val="none" w:sz="0" w:space="0" w:color="auto"/>
            <w:left w:val="none" w:sz="0" w:space="0" w:color="auto"/>
            <w:bottom w:val="none" w:sz="0" w:space="0" w:color="auto"/>
            <w:right w:val="none" w:sz="0" w:space="0" w:color="auto"/>
          </w:divBdr>
        </w:div>
        <w:div w:id="1364210550">
          <w:marLeft w:val="0"/>
          <w:marRight w:val="0"/>
          <w:marTop w:val="58"/>
          <w:marBottom w:val="0"/>
          <w:divBdr>
            <w:top w:val="none" w:sz="0" w:space="0" w:color="auto"/>
            <w:left w:val="none" w:sz="0" w:space="0" w:color="auto"/>
            <w:bottom w:val="none" w:sz="0" w:space="0" w:color="auto"/>
            <w:right w:val="none" w:sz="0" w:space="0" w:color="auto"/>
          </w:divBdr>
        </w:div>
        <w:div w:id="1400833921">
          <w:marLeft w:val="0"/>
          <w:marRight w:val="0"/>
          <w:marTop w:val="58"/>
          <w:marBottom w:val="0"/>
          <w:divBdr>
            <w:top w:val="none" w:sz="0" w:space="0" w:color="auto"/>
            <w:left w:val="none" w:sz="0" w:space="0" w:color="auto"/>
            <w:bottom w:val="none" w:sz="0" w:space="0" w:color="auto"/>
            <w:right w:val="none" w:sz="0" w:space="0" w:color="auto"/>
          </w:divBdr>
        </w:div>
        <w:div w:id="1474063567">
          <w:marLeft w:val="0"/>
          <w:marRight w:val="0"/>
          <w:marTop w:val="58"/>
          <w:marBottom w:val="0"/>
          <w:divBdr>
            <w:top w:val="none" w:sz="0" w:space="0" w:color="auto"/>
            <w:left w:val="none" w:sz="0" w:space="0" w:color="auto"/>
            <w:bottom w:val="none" w:sz="0" w:space="0" w:color="auto"/>
            <w:right w:val="none" w:sz="0" w:space="0" w:color="auto"/>
          </w:divBdr>
        </w:div>
        <w:div w:id="1650479633">
          <w:marLeft w:val="720"/>
          <w:marRight w:val="0"/>
          <w:marTop w:val="58"/>
          <w:marBottom w:val="0"/>
          <w:divBdr>
            <w:top w:val="none" w:sz="0" w:space="0" w:color="auto"/>
            <w:left w:val="none" w:sz="0" w:space="0" w:color="auto"/>
            <w:bottom w:val="none" w:sz="0" w:space="0" w:color="auto"/>
            <w:right w:val="none" w:sz="0" w:space="0" w:color="auto"/>
          </w:divBdr>
        </w:div>
        <w:div w:id="1920678977">
          <w:marLeft w:val="0"/>
          <w:marRight w:val="0"/>
          <w:marTop w:val="58"/>
          <w:marBottom w:val="0"/>
          <w:divBdr>
            <w:top w:val="none" w:sz="0" w:space="0" w:color="auto"/>
            <w:left w:val="none" w:sz="0" w:space="0" w:color="auto"/>
            <w:bottom w:val="none" w:sz="0" w:space="0" w:color="auto"/>
            <w:right w:val="none" w:sz="0" w:space="0" w:color="auto"/>
          </w:divBdr>
        </w:div>
        <w:div w:id="2010332658">
          <w:marLeft w:val="0"/>
          <w:marRight w:val="0"/>
          <w:marTop w:val="58"/>
          <w:marBottom w:val="0"/>
          <w:divBdr>
            <w:top w:val="none" w:sz="0" w:space="0" w:color="auto"/>
            <w:left w:val="none" w:sz="0" w:space="0" w:color="auto"/>
            <w:bottom w:val="none" w:sz="0" w:space="0" w:color="auto"/>
            <w:right w:val="none" w:sz="0" w:space="0" w:color="auto"/>
          </w:divBdr>
        </w:div>
      </w:divsChild>
    </w:div>
    <w:div w:id="2071272424">
      <w:bodyDiv w:val="1"/>
      <w:marLeft w:val="0"/>
      <w:marRight w:val="0"/>
      <w:marTop w:val="0"/>
      <w:marBottom w:val="0"/>
      <w:divBdr>
        <w:top w:val="none" w:sz="0" w:space="0" w:color="auto"/>
        <w:left w:val="none" w:sz="0" w:space="0" w:color="auto"/>
        <w:bottom w:val="none" w:sz="0" w:space="0" w:color="auto"/>
        <w:right w:val="none" w:sz="0" w:space="0" w:color="auto"/>
      </w:divBdr>
    </w:div>
    <w:div w:id="2100591020">
      <w:bodyDiv w:val="1"/>
      <w:marLeft w:val="0"/>
      <w:marRight w:val="0"/>
      <w:marTop w:val="0"/>
      <w:marBottom w:val="0"/>
      <w:divBdr>
        <w:top w:val="none" w:sz="0" w:space="0" w:color="auto"/>
        <w:left w:val="none" w:sz="0" w:space="0" w:color="auto"/>
        <w:bottom w:val="none" w:sz="0" w:space="0" w:color="auto"/>
        <w:right w:val="none" w:sz="0" w:space="0" w:color="auto"/>
      </w:divBdr>
    </w:div>
    <w:div w:id="2133013766">
      <w:bodyDiv w:val="1"/>
      <w:marLeft w:val="0"/>
      <w:marRight w:val="0"/>
      <w:marTop w:val="0"/>
      <w:marBottom w:val="0"/>
      <w:divBdr>
        <w:top w:val="none" w:sz="0" w:space="0" w:color="auto"/>
        <w:left w:val="none" w:sz="0" w:space="0" w:color="auto"/>
        <w:bottom w:val="none" w:sz="0" w:space="0" w:color="auto"/>
        <w:right w:val="none" w:sz="0" w:space="0" w:color="auto"/>
      </w:divBdr>
      <w:divsChild>
        <w:div w:id="562181774">
          <w:marLeft w:val="360"/>
          <w:marRight w:val="0"/>
          <w:marTop w:val="200"/>
          <w:marBottom w:val="0"/>
          <w:divBdr>
            <w:top w:val="none" w:sz="0" w:space="0" w:color="auto"/>
            <w:left w:val="none" w:sz="0" w:space="0" w:color="auto"/>
            <w:bottom w:val="none" w:sz="0" w:space="0" w:color="auto"/>
            <w:right w:val="none" w:sz="0" w:space="0" w:color="auto"/>
          </w:divBdr>
        </w:div>
        <w:div w:id="1010064776">
          <w:marLeft w:val="360"/>
          <w:marRight w:val="0"/>
          <w:marTop w:val="200"/>
          <w:marBottom w:val="0"/>
          <w:divBdr>
            <w:top w:val="none" w:sz="0" w:space="0" w:color="auto"/>
            <w:left w:val="none" w:sz="0" w:space="0" w:color="auto"/>
            <w:bottom w:val="none" w:sz="0" w:space="0" w:color="auto"/>
            <w:right w:val="none" w:sz="0" w:space="0" w:color="auto"/>
          </w:divBdr>
        </w:div>
      </w:divsChild>
    </w:div>
    <w:div w:id="21389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57F514D33644E86C085DD813A694A" ma:contentTypeVersion="10" ma:contentTypeDescription="Create a new document." ma:contentTypeScope="" ma:versionID="2f2a8e441d2664ca5ebf8c00ba23f3aa">
  <xsd:schema xmlns:xsd="http://www.w3.org/2001/XMLSchema" xmlns:xs="http://www.w3.org/2001/XMLSchema" xmlns:p="http://schemas.microsoft.com/office/2006/metadata/properties" xmlns:ns2="bb37da7c-5ac7-42d7-bffc-ea88d23e243e" targetNamespace="http://schemas.microsoft.com/office/2006/metadata/properties" ma:root="true" ma:fieldsID="fabf33e44857bc99b8d912b79e47e5df" ns2:_="">
    <xsd:import namespace="bb37da7c-5ac7-42d7-bffc-ea88d23e24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7da7c-5ac7-42d7-bffc-ea88d23e2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049A1-A6A9-4C66-825E-5281B0789180}"/>
</file>

<file path=customXml/itemProps2.xml><?xml version="1.0" encoding="utf-8"?>
<ds:datastoreItem xmlns:ds="http://schemas.openxmlformats.org/officeDocument/2006/customXml" ds:itemID="{8992ACEA-C46F-4908-9445-8E72213B7272}">
  <ds:schemaRefs>
    <ds:schemaRef ds:uri="http://schemas.openxmlformats.org/officeDocument/2006/bibliography"/>
  </ds:schemaRefs>
</ds:datastoreItem>
</file>

<file path=customXml/itemProps3.xml><?xml version="1.0" encoding="utf-8"?>
<ds:datastoreItem xmlns:ds="http://schemas.openxmlformats.org/officeDocument/2006/customXml" ds:itemID="{FFD63DB2-BC31-41E3-A4D1-AC1398A3D1E0}">
  <ds:schemaRefs>
    <ds:schemaRef ds:uri="http://schemas.microsoft.com/office/2006/metadata/properties"/>
    <ds:schemaRef ds:uri="http://schemas.microsoft.com/office/infopath/2007/PartnerControls"/>
    <ds:schemaRef ds:uri="http://schemas.microsoft.com/sharepoint/v3"/>
    <ds:schemaRef ds:uri="d4dabc39-0240-4987-8353-e5dc206cfc07"/>
  </ds:schemaRefs>
</ds:datastoreItem>
</file>

<file path=customXml/itemProps4.xml><?xml version="1.0" encoding="utf-8"?>
<ds:datastoreItem xmlns:ds="http://schemas.openxmlformats.org/officeDocument/2006/customXml" ds:itemID="{7EAABA04-1626-4026-B2AF-901B810045FE}">
  <ds:schemaRefs>
    <ds:schemaRef ds:uri="http://schemas.microsoft.com/office/2006/metadata/longProperties"/>
  </ds:schemaRefs>
</ds:datastoreItem>
</file>

<file path=customXml/itemProps5.xml><?xml version="1.0" encoding="utf-8"?>
<ds:datastoreItem xmlns:ds="http://schemas.openxmlformats.org/officeDocument/2006/customXml" ds:itemID="{FDE15B27-58CA-43E6-BA3A-FA7AD6AEC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2056</Words>
  <Characters>11721</Characters>
  <Application>Microsoft Office Word</Application>
  <DocSecurity>4</DocSecurity>
  <Lines>97</Lines>
  <Paragraphs>27</Paragraphs>
  <ScaleCrop>false</ScaleCrop>
  <Company>PhonepayPlus Limited</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ILP Meeting Minutes</dc:title>
  <dc:subject/>
  <dc:creator>johnr</dc:creator>
  <cp:keywords/>
  <cp:lastModifiedBy>Esther Mannoukas</cp:lastModifiedBy>
  <cp:revision>2</cp:revision>
  <cp:lastPrinted>2020-02-27T09:05:00Z</cp:lastPrinted>
  <dcterms:created xsi:type="dcterms:W3CDTF">2021-03-02T11:20:00Z</dcterms:created>
  <dcterms:modified xsi:type="dcterms:W3CDTF">2021-03-02T11:20:00Z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0x010100B0C57F514D33644E86C085DD813A694A</vt:lpwstr>
  </property>
  <property fmtid="{D5CDD505-2E9C-101B-9397-08002B2CF9AE}" pid="4" name="display_urn:schemas-microsoft-com:office:office#Editor">
    <vt:lpwstr>Stephanie Ratcliffe</vt:lpwstr>
  </property>
  <property fmtid="{D5CDD505-2E9C-101B-9397-08002B2CF9AE}" pid="5" name="display_urn:schemas-microsoft-com:office:office#Author">
    <vt:lpwstr>Stephanie Ratcliffe</vt:lpwstr>
  </property>
  <property fmtid="{D5CDD505-2E9C-101B-9397-08002B2CF9AE}" pid="6" name="xd_Signature">
    <vt:lpwstr/>
  </property>
  <property fmtid="{D5CDD505-2E9C-101B-9397-08002B2CF9AE}" pid="7" name="Order">
    <vt:lpwstr>2101100.00000000</vt:lpwstr>
  </property>
  <property fmtid="{D5CDD505-2E9C-101B-9397-08002B2CF9AE}" pid="8" name="xd_ProgID">
    <vt:lpwstr/>
  </property>
  <property fmtid="{D5CDD505-2E9C-101B-9397-08002B2CF9AE}" pid="9" name="SharedWithUsers">
    <vt:lpwstr/>
  </property>
  <property fmtid="{D5CDD505-2E9C-101B-9397-08002B2CF9AE}" pid="10" name="TemplateUrl">
    <vt:lpwstr/>
  </property>
  <property fmtid="{D5CDD505-2E9C-101B-9397-08002B2CF9AE}" pid="11" name="ComplianceAssetId">
    <vt:lpwstr/>
  </property>
  <property fmtid="{D5CDD505-2E9C-101B-9397-08002B2CF9AE}" pid="12" name="LastSharedByTime">
    <vt:lpwstr/>
  </property>
  <property fmtid="{D5CDD505-2E9C-101B-9397-08002B2CF9AE}" pid="13" name="LastSharedByUser">
    <vt:lpwstr/>
  </property>
</Properties>
</file>